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MINIM</w:t>
      </w: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PREVENTIVN</w:t>
      </w: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PROGRAM</w:t>
      </w: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SOCI</w:t>
      </w: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PATOLOGICK</w:t>
      </w: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CH JEV</w:t>
      </w: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Ů</w:t>
      </w: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kladn</w:t>
      </w: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í š</w:t>
      </w: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kola praktick</w:t>
      </w: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s.r.o.</w:t>
      </w: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Kru</w:t>
      </w: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nohorsk</w:t>
      </w: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1570</w:t>
      </w: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Teplice</w:t>
      </w: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rok 2024/2025</w:t>
      </w: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editelka: Mgr. Ivana Brejchov</w:t>
      </w: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á</w:t>
      </w: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Zpracovala: Mgr. Eli</w:t>
      </w: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ka Maternov</w:t>
      </w:r>
      <w:r>
        <w:rPr>
          <w:rFonts w:ascii="Arial" w:hAnsi="Arial" w:hint="default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á</w:t>
      </w: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OC Heading"/>
        <w:outlineLvl w:val="9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" w:id="0"/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Obsah</w:t>
      </w:r>
      <w:bookmarkEnd w:id="0"/>
    </w:p>
    <w:p>
      <w:pPr>
        <w:pStyle w:val="Normal.0"/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instrText xml:space="preserve"> TOC \t "heading 2, 1,heading 3, 2,TOC Heading, 3"</w:instrTex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separate" w:fldLock="0"/>
      </w:r>
    </w:p>
    <w:p>
      <w:pPr>
        <w:pStyle w:val="TOC 3"/>
      </w:pPr>
      <w:r>
        <w:rPr>
          <w:rFonts w:cs="Arial Unicode MS" w:eastAsia="Arial Unicode MS"/>
          <w:rtl w:val="0"/>
        </w:rPr>
        <w:t>Obsah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</w:rPr>
        <w:t>Úvod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pStyle w:val="TOC 2"/>
        <w:numPr>
          <w:ilvl w:val="0"/>
          <w:numId w:val="1"/>
        </w:numPr>
      </w:pPr>
      <w:r>
        <w:rPr>
          <w:rFonts w:cs="Arial Unicode MS" w:eastAsia="Arial Unicode MS" w:hint="default"/>
          <w:rtl w:val="0"/>
          <w:lang w:val="en-US"/>
        </w:rPr>
        <w:t>Závazné materiály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6</w:t>
      </w:r>
      <w:r>
        <w:rPr/>
        <w:fldChar w:fldCharType="end" w:fldLock="0"/>
      </w:r>
    </w:p>
    <w:p>
      <w:pPr>
        <w:pStyle w:val="TOC 2"/>
        <w:numPr>
          <w:ilvl w:val="0"/>
          <w:numId w:val="2"/>
        </w:numPr>
      </w:pPr>
      <w:r>
        <w:rPr>
          <w:rFonts w:cs="Arial Unicode MS" w:eastAsia="Arial Unicode MS" w:hint="default"/>
          <w:rtl w:val="0"/>
          <w:lang w:val="fr-FR"/>
        </w:rPr>
        <w:t>Naši žáci – rizikové chování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6</w:t>
      </w:r>
      <w:r>
        <w:rPr/>
        <w:fldChar w:fldCharType="end" w:fldLock="0"/>
      </w:r>
    </w:p>
    <w:p>
      <w:pPr>
        <w:pStyle w:val="TOC 2"/>
        <w:numPr>
          <w:ilvl w:val="0"/>
          <w:numId w:val="3"/>
        </w:numPr>
      </w:pPr>
      <w:r>
        <w:rPr>
          <w:rFonts w:cs="Arial Unicode MS" w:eastAsia="Arial Unicode MS" w:hint="default"/>
          <w:rtl w:val="0"/>
          <w:lang w:val="fr-FR"/>
        </w:rPr>
        <w:t>Dlouhodobé cíle minimálního preventivního programu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numPr>
          <w:ilvl w:val="0"/>
          <w:numId w:val="4"/>
        </w:numPr>
      </w:pPr>
      <w:r>
        <w:rPr>
          <w:rFonts w:cs="Arial Unicode MS" w:eastAsia="Arial Unicode MS" w:hint="default"/>
          <w:rtl w:val="0"/>
          <w:lang w:val="fr-FR"/>
        </w:rPr>
        <w:t>Zlepšování mezilidských vztahů a podpora vzájemné pomoci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fr-FR"/>
        </w:rPr>
        <w:t>Cílem je dlouhodobě budovat pozitivní školní klima, kde jsou mezilidské vztahy založené na respektu, vzájemné pomoci a spolupráci. Žáci jsou vedeni k tomu, aby rozvíjeli sociální dovednosti a schopnost pracovat v týmu.</w:t>
        <w:tab/>
      </w:r>
      <w:r>
        <w:rPr/>
        <w:fldChar w:fldCharType="begin" w:fldLock="0"/>
      </w:r>
      <w:r>
        <w:instrText xml:space="preserve"> PAGEREF _Toc6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numPr>
          <w:ilvl w:val="0"/>
          <w:numId w:val="6"/>
        </w:numPr>
      </w:pPr>
      <w:r>
        <w:rPr>
          <w:rFonts w:cs="Arial Unicode MS" w:eastAsia="Arial Unicode MS" w:hint="default"/>
          <w:rtl w:val="0"/>
          <w:lang w:val="fr-FR"/>
        </w:rPr>
        <w:t>Posilování vhodného chování a sebeovládání</w:t>
        <w:tab/>
      </w:r>
      <w:r>
        <w:rPr/>
        <w:fldChar w:fldCharType="begin" w:fldLock="0"/>
      </w:r>
      <w:r>
        <w:instrText xml:space="preserve"> PAGEREF _Toc7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fr-FR"/>
        </w:rPr>
        <w:t>Dlouhodobě se zaměřujeme na rozvoj schopnosti žáků regulovat své chování, zvládat impulzy a rozpoznávat důsledky svých činů. Cílem je postupné zlepšení sociální integrace a schopnosti přizpůsobit se kolektivu vrstevníků.</w:t>
        <w:tab/>
      </w:r>
      <w:r>
        <w:rPr/>
        <w:fldChar w:fldCharType="begin" w:fldLock="0"/>
      </w:r>
      <w:r>
        <w:instrText xml:space="preserve"> PAGEREF _Toc8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numPr>
          <w:ilvl w:val="0"/>
          <w:numId w:val="7"/>
        </w:numPr>
      </w:pPr>
      <w:r>
        <w:rPr>
          <w:rFonts w:cs="Arial Unicode MS" w:eastAsia="Arial Unicode MS" w:hint="default"/>
          <w:rtl w:val="0"/>
          <w:lang w:val="fr-FR"/>
        </w:rPr>
        <w:t>Rozvoj osobnosti žáka a kritického myšlení</w:t>
        <w:tab/>
      </w:r>
      <w:r>
        <w:rPr/>
        <w:fldChar w:fldCharType="begin" w:fldLock="0"/>
      </w:r>
      <w:r>
        <w:instrText xml:space="preserve"> PAGEREF _Toc9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fr-FR"/>
        </w:rPr>
        <w:t>Dlouhodobým cílem je podpora žáků ve vývoji kritického myšlení, schopnosti rozlišovat mezi dobrým a špatným jednáním, samostatně se rozhodovat a nést za svá rozhodnutí zodpovědnost. Součástí tohoto cíle je také rozvoj IT gramotnosti a schopnosti rozpoznávat nepravdivé nebo zmanipulované informace.</w:t>
        <w:tab/>
      </w:r>
      <w:r>
        <w:rPr/>
        <w:fldChar w:fldCharType="begin" w:fldLock="0"/>
      </w:r>
      <w:r>
        <w:instrText xml:space="preserve"> PAGEREF _Toc10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numPr>
          <w:ilvl w:val="0"/>
          <w:numId w:val="8"/>
        </w:numPr>
      </w:pPr>
      <w:r>
        <w:rPr>
          <w:rFonts w:cs="Arial Unicode MS" w:eastAsia="Arial Unicode MS" w:hint="default"/>
          <w:rtl w:val="0"/>
          <w:lang w:val="de-DE"/>
        </w:rPr>
        <w:t>Prevence užívání návykových látek.</w:t>
        <w:tab/>
      </w:r>
      <w:r>
        <w:rPr/>
        <w:fldChar w:fldCharType="begin" w:fldLock="0"/>
      </w:r>
      <w:r>
        <w:instrText xml:space="preserve"> PAGEREF _Toc11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de-DE"/>
        </w:rPr>
        <w:t>Dlouhodobě vzděláváme žáky o rizicích spojených s užíváním návykových látek (alkohol, drogy, kouření) a posilujeme jejich schopnost odolávat tlaku vrstevníků, aby činili informovaná a zodpovědná rozhodnutí.</w:t>
        <w:tab/>
      </w:r>
      <w:r>
        <w:rPr/>
        <w:fldChar w:fldCharType="begin" w:fldLock="0"/>
      </w:r>
      <w:r>
        <w:instrText xml:space="preserve"> PAGEREF _Toc12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numPr>
          <w:ilvl w:val="0"/>
          <w:numId w:val="9"/>
        </w:numPr>
      </w:pPr>
      <w:r>
        <w:rPr>
          <w:rFonts w:cs="Arial Unicode MS" w:eastAsia="Arial Unicode MS" w:hint="default"/>
          <w:rtl w:val="0"/>
        </w:rPr>
        <w:t>Aktivní spolupráce s rodiči</w:t>
        <w:tab/>
      </w:r>
      <w:r>
        <w:rPr/>
        <w:fldChar w:fldCharType="begin" w:fldLock="0"/>
      </w:r>
      <w:r>
        <w:instrText xml:space="preserve"> PAGEREF _Toc13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pt-PT"/>
        </w:rPr>
        <w:t>Dlouhodobým cílem je aktivní a pravidelná spolupráce s rodiči, která zahrnuje komunikaci o preventivních aktivitách, konzultace o možných rizicích a zapojení rodičů do preventivních opatření.</w:t>
        <w:tab/>
      </w:r>
      <w:r>
        <w:rPr/>
        <w:fldChar w:fldCharType="begin" w:fldLock="0"/>
      </w:r>
      <w:r>
        <w:instrText xml:space="preserve"> PAGEREF _Toc14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2"/>
        <w:numPr>
          <w:ilvl w:val="0"/>
          <w:numId w:val="10"/>
        </w:numPr>
      </w:pPr>
      <w:r>
        <w:rPr>
          <w:rFonts w:cs="Arial Unicode MS" w:eastAsia="Arial Unicode MS" w:hint="default"/>
          <w:rtl w:val="0"/>
          <w:lang w:val="en-US"/>
        </w:rPr>
        <w:t>Krátkodobé cíle pro školní rok 2024/2025</w:t>
        <w:tab/>
      </w:r>
      <w:r>
        <w:rPr/>
        <w:fldChar w:fldCharType="begin" w:fldLock="0"/>
      </w:r>
      <w:r>
        <w:instrText xml:space="preserve"> PAGEREF _Toc15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numPr>
          <w:ilvl w:val="0"/>
          <w:numId w:val="11"/>
        </w:numPr>
      </w:pPr>
      <w:r>
        <w:rPr>
          <w:rFonts w:cs="Arial Unicode MS" w:eastAsia="Arial Unicode MS" w:hint="default"/>
          <w:rtl w:val="0"/>
        </w:rPr>
        <w:t>Zlepšení mezilidských vztahů</w:t>
        <w:tab/>
      </w:r>
      <w:r>
        <w:rPr/>
        <w:fldChar w:fldCharType="begin" w:fldLock="0"/>
      </w:r>
      <w:r>
        <w:instrText xml:space="preserve"> PAGEREF _Toc16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fr-FR"/>
        </w:rPr>
        <w:t>V rámci školního roku budeme organizovat interaktivní workshopy zaměřené na zlepšení komunikace mezi žáky, vzájemnou podporu a týmovou spolupráci. Cílem je také vytvořit a udržovat pravidla třídy podporující vzájemný respekt a slušné chování.</w:t>
        <w:tab/>
      </w:r>
      <w:r>
        <w:rPr/>
        <w:fldChar w:fldCharType="begin" w:fldLock="0"/>
      </w:r>
      <w:r>
        <w:instrText xml:space="preserve"> PAGEREF _Toc17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numPr>
          <w:ilvl w:val="0"/>
          <w:numId w:val="12"/>
        </w:numPr>
      </w:pPr>
      <w:r>
        <w:rPr>
          <w:rFonts w:cs="Arial Unicode MS" w:eastAsia="Arial Unicode MS" w:hint="default"/>
          <w:rtl w:val="0"/>
          <w:lang w:val="fr-FR"/>
        </w:rPr>
        <w:t>Posílení vhodného chování a sebeovládání</w:t>
        <w:tab/>
      </w:r>
      <w:r>
        <w:rPr/>
        <w:fldChar w:fldCharType="begin" w:fldLock="0"/>
      </w:r>
      <w:r>
        <w:instrText xml:space="preserve"> PAGEREF _Toc18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fr-FR"/>
        </w:rPr>
        <w:t>Do vyučovacího procesu budou začleněny aktivity a cvičení zaměřené na zlepšení sebeovládání, zvládání emocí a řešení konfliktů. Krátkodobé odměny a pozitivní zpětná vazba budou poskytnuty žákům za dodržování stanovených pravidel chování.</w:t>
        <w:tab/>
      </w:r>
      <w:r>
        <w:rPr/>
        <w:fldChar w:fldCharType="begin" w:fldLock="0"/>
      </w:r>
      <w:r>
        <w:instrText xml:space="preserve"> PAGEREF _Toc19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numPr>
          <w:ilvl w:val="0"/>
          <w:numId w:val="13"/>
        </w:numPr>
      </w:pPr>
      <w:r>
        <w:rPr>
          <w:rFonts w:cs="Arial Unicode MS" w:eastAsia="Arial Unicode MS" w:hint="default"/>
          <w:rtl w:val="0"/>
          <w:lang w:val="fr-FR"/>
        </w:rPr>
        <w:t>Rozvoj osobnosti a kritického myšlení</w:t>
        <w:tab/>
      </w:r>
      <w:r>
        <w:rPr/>
        <w:fldChar w:fldCharType="begin" w:fldLock="0"/>
      </w:r>
      <w:r>
        <w:instrText xml:space="preserve"> PAGEREF _Toc20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en-US"/>
        </w:rPr>
        <w:t>V průběhu školního roku se zaměříme na rozvoj základních dovedností v oblasti kritického myšlení, například prostřednictvím her a cvičení podporujících rozhodovací procesy. Součástí výuky bude také rozvoj IT gramotnosti se zaměřením na rozpoznávání tzv. "fake news" a ověřování informací.</w:t>
        <w:tab/>
      </w:r>
      <w:r>
        <w:rPr/>
        <w:fldChar w:fldCharType="begin" w:fldLock="0"/>
      </w:r>
      <w:r>
        <w:instrText xml:space="preserve"> PAGEREF _Toc21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  <w:numPr>
          <w:ilvl w:val="0"/>
          <w:numId w:val="14"/>
        </w:numPr>
      </w:pPr>
      <w:r>
        <w:rPr>
          <w:rFonts w:cs="Arial Unicode MS" w:eastAsia="Arial Unicode MS" w:hint="default"/>
          <w:rtl w:val="0"/>
          <w:lang w:val="de-DE"/>
        </w:rPr>
        <w:t>Prevence užívání návykových látek</w:t>
        <w:tab/>
      </w:r>
      <w:r>
        <w:rPr/>
        <w:fldChar w:fldCharType="begin" w:fldLock="0"/>
      </w:r>
      <w:r>
        <w:instrText xml:space="preserve"> PAGEREF _Toc22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fr-FR"/>
        </w:rPr>
        <w:t>Během školního roku bude realizován preventivní program zaměřený na rizika spojená s užíváním alkoholu, drog a dalších návykových látek. Program bude obsahovat praktické ukázky, diskuse a interaktivní aktivity, které žákům pomohou lépe porozumět této problematice.</w:t>
        <w:tab/>
      </w:r>
      <w:r>
        <w:rPr/>
        <w:fldChar w:fldCharType="begin" w:fldLock="0"/>
      </w:r>
      <w:r>
        <w:instrText xml:space="preserve"> PAGEREF _Toc23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  <w:numPr>
          <w:ilvl w:val="0"/>
          <w:numId w:val="15"/>
        </w:numPr>
      </w:pPr>
      <w:r>
        <w:rPr>
          <w:rFonts w:cs="Arial Unicode MS" w:eastAsia="Arial Unicode MS" w:hint="default"/>
          <w:rtl w:val="0"/>
        </w:rPr>
        <w:t>Spolupráce s rodiči</w:t>
        <w:tab/>
      </w:r>
      <w:r>
        <w:rPr/>
        <w:fldChar w:fldCharType="begin" w:fldLock="0"/>
      </w:r>
      <w:r>
        <w:instrText xml:space="preserve"> PAGEREF _Toc24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fr-FR"/>
        </w:rPr>
        <w:t>V rámci školního roku budou pravidelně organizovány setkání s rodiči, kde budou informováni o probíhajících preventivních aktivitách a jejich důležitosti. Součástí těchto setkání bude také poskytování poradenství a konzultací v oblasti prevence rizikového chování.</w:t>
        <w:tab/>
      </w:r>
      <w:r>
        <w:rPr/>
        <w:fldChar w:fldCharType="begin" w:fldLock="0"/>
      </w:r>
      <w:r>
        <w:instrText xml:space="preserve"> PAGEREF _Toc25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  <w:numPr>
          <w:ilvl w:val="0"/>
          <w:numId w:val="16"/>
        </w:numPr>
      </w:pPr>
      <w:r>
        <w:rPr>
          <w:rFonts w:cs="Arial Unicode MS" w:eastAsia="Arial Unicode MS" w:hint="default"/>
          <w:rtl w:val="0"/>
          <w:lang w:val="fr-FR"/>
        </w:rPr>
        <w:t>Podpora zdravého sebevědomí a vědomí vlastní originality a jedinečnosti</w:t>
        <w:tab/>
      </w:r>
      <w:r>
        <w:rPr/>
        <w:fldChar w:fldCharType="begin" w:fldLock="0"/>
      </w:r>
      <w:r>
        <w:instrText xml:space="preserve"> PAGEREF _Toc26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fr-FR"/>
        </w:rPr>
        <w:t>Cílem je vést žáky k tomu, aby si uvědomovali svou jedinečnost a rozvíjeli zdravé sebevědomí. Žáci budou povzbuzováni k tomu, aby si vážili svých schopností a pozitivních vlastností, přičemž budou učeni respektu k odlišnostem ostatních.</w:t>
        <w:tab/>
      </w:r>
      <w:r>
        <w:rPr/>
        <w:fldChar w:fldCharType="begin" w:fldLock="0"/>
      </w:r>
      <w:r>
        <w:instrText xml:space="preserve"> PAGEREF _Toc27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  <w:numPr>
          <w:ilvl w:val="0"/>
          <w:numId w:val="17"/>
        </w:numPr>
      </w:pPr>
      <w:r>
        <w:rPr>
          <w:rFonts w:cs="Arial Unicode MS" w:eastAsia="Arial Unicode MS" w:hint="default"/>
          <w:rtl w:val="0"/>
          <w:lang w:val="fr-FR"/>
        </w:rPr>
        <w:t>Posilování odolnosti vůči stresu a schopnosti zvládat zátěžové situace</w:t>
        <w:tab/>
      </w:r>
      <w:r>
        <w:rPr/>
        <w:fldChar w:fldCharType="begin" w:fldLock="0"/>
      </w:r>
      <w:r>
        <w:instrText xml:space="preserve"> PAGEREF _Toc28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it-IT"/>
        </w:rPr>
        <w:t>Cílem je učit žáky rozpoznávat stresové situace a zátěž, a rozvíjet jejich schopnost účinně na ně reagovat. Budou podporováni ve vývoji strategií zvládání stresu, jako jsou relaxační techniky a komunikace o svých emocích.</w:t>
        <w:tab/>
      </w:r>
      <w:r>
        <w:rPr/>
        <w:fldChar w:fldCharType="begin" w:fldLock="0"/>
      </w:r>
      <w:r>
        <w:instrText xml:space="preserve"> PAGEREF _Toc29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  <w:numPr>
          <w:ilvl w:val="0"/>
          <w:numId w:val="18"/>
        </w:numPr>
      </w:pPr>
      <w:r>
        <w:rPr>
          <w:rFonts w:cs="Arial Unicode MS" w:eastAsia="Arial Unicode MS" w:hint="default"/>
          <w:rtl w:val="0"/>
        </w:rPr>
        <w:t>Podpora objektivního vnímání sebe sama a okolního světa</w:t>
        <w:tab/>
      </w:r>
      <w:r>
        <w:rPr/>
        <w:fldChar w:fldCharType="begin" w:fldLock="0"/>
      </w:r>
      <w:r>
        <w:instrText xml:space="preserve"> PAGEREF _Toc30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fr-FR"/>
        </w:rPr>
        <w:t>Cílem je vést žáky k realistickému vnímání sebe sama, svých schopností a dovedností, ale i k objektivnímu pohledu na okolní svět. Tento proces zahrnuje nácvik reflexe, sebehodnocení a vědomého rozhodování.</w:t>
        <w:tab/>
      </w:r>
      <w:r>
        <w:rPr/>
        <w:fldChar w:fldCharType="begin" w:fldLock="0"/>
      </w:r>
      <w:r>
        <w:instrText xml:space="preserve"> PAGEREF _Toc31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  <w:numPr>
          <w:ilvl w:val="0"/>
          <w:numId w:val="19"/>
        </w:numPr>
      </w:pPr>
      <w:r>
        <w:rPr>
          <w:rFonts w:cs="Arial Unicode MS" w:eastAsia="Arial Unicode MS" w:hint="default"/>
          <w:rtl w:val="0"/>
          <w:lang w:val="fr-FR"/>
        </w:rPr>
        <w:t>Schopnost rozpoznat manipulaci a rizikové chování a účinně se bránit</w:t>
        <w:tab/>
      </w:r>
      <w:r>
        <w:rPr/>
        <w:fldChar w:fldCharType="begin" w:fldLock="0"/>
      </w:r>
      <w:r>
        <w:instrText xml:space="preserve"> PAGEREF _Toc32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it-IT"/>
        </w:rPr>
        <w:t>Cílem je posílit schopnost žáků rozpoznat manipulativní techniky, rizikové situace a jejich schopnost účinně na ně reagovat. Tento cíl je obzvláště důležitý pro žáky se specifickými potřebami, kteří mohou být více zranitelní vůči těmto vlivům.</w:t>
        <w:tab/>
      </w:r>
      <w:r>
        <w:rPr/>
        <w:fldChar w:fldCharType="begin" w:fldLock="0"/>
      </w:r>
      <w:r>
        <w:instrText xml:space="preserve"> PAGEREF _Toc33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  <w:numPr>
          <w:ilvl w:val="0"/>
          <w:numId w:val="20"/>
        </w:numPr>
      </w:pPr>
      <w:r>
        <w:rPr>
          <w:rFonts w:cs="Arial Unicode MS" w:eastAsia="Arial Unicode MS" w:hint="default"/>
          <w:rtl w:val="0"/>
          <w:lang w:val="fr-FR"/>
        </w:rPr>
        <w:t>Schopnost přizpůsobit své chování krizové situaci</w:t>
        <w:tab/>
      </w:r>
      <w:r>
        <w:rPr/>
        <w:fldChar w:fldCharType="begin" w:fldLock="0"/>
      </w:r>
      <w:r>
        <w:instrText xml:space="preserve"> PAGEREF _Toc34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de-DE"/>
        </w:rPr>
        <w:t>Žáci budou vedeni k tomu, aby byli schopni rozpoznat krizové situace a podle svých možností adekvátně reagovat. Cílem je připravit je na efektivní zvládání nečekaných situací, včetně bezpečnostních opatření a spolupráce s autoritami.</w:t>
        <w:tab/>
      </w:r>
      <w:r>
        <w:rPr/>
        <w:fldChar w:fldCharType="begin" w:fldLock="0"/>
      </w:r>
      <w:r>
        <w:instrText xml:space="preserve"> PAGEREF _Toc35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  <w:numPr>
          <w:ilvl w:val="0"/>
          <w:numId w:val="21"/>
        </w:numPr>
      </w:pPr>
      <w:r>
        <w:rPr>
          <w:rFonts w:cs="Arial Unicode MS" w:eastAsia="Arial Unicode MS" w:hint="default"/>
          <w:rtl w:val="0"/>
          <w:lang w:val="fr-FR"/>
        </w:rPr>
        <w:t>Schopnost vyhledat pomoc při řešení problémů</w:t>
        <w:tab/>
      </w:r>
      <w:r>
        <w:rPr/>
        <w:fldChar w:fldCharType="begin" w:fldLock="0"/>
      </w:r>
      <w:r>
        <w:instrText xml:space="preserve"> PAGEREF _Toc36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pt-PT"/>
        </w:rPr>
        <w:t>Cílem je učit žáky, jak identifikovat problémy a kde a jak vyhledat pomoc při jejich řešení. Tento cíl zahrnuje rozvoj dovedností v oblasti komunikace a spolupráce s dospělými a odborníky.</w:t>
        <w:tab/>
      </w:r>
      <w:r>
        <w:rPr/>
        <w:fldChar w:fldCharType="begin" w:fldLock="0"/>
      </w:r>
      <w:r>
        <w:instrText xml:space="preserve"> PAGEREF _Toc37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11</w:t>
      </w:r>
      <w:r>
        <w:rPr/>
        <w:fldChar w:fldCharType="end" w:fldLock="0"/>
      </w:r>
    </w:p>
    <w:p>
      <w:pPr>
        <w:pStyle w:val="TOC 1"/>
        <w:numPr>
          <w:ilvl w:val="0"/>
          <w:numId w:val="22"/>
        </w:numPr>
      </w:pPr>
      <w:r>
        <w:rPr>
          <w:rFonts w:cs="Arial Unicode MS" w:eastAsia="Arial Unicode MS" w:hint="default"/>
          <w:rtl w:val="0"/>
        </w:rPr>
        <w:t>Rozvíjení představ o budoucím životě a životním stylu</w:t>
        <w:tab/>
      </w:r>
      <w:r>
        <w:rPr/>
        <w:fldChar w:fldCharType="begin" w:fldLock="0"/>
      </w:r>
      <w:r>
        <w:instrText xml:space="preserve"> PAGEREF _Toc38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11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fr-FR"/>
        </w:rPr>
        <w:t>Cílem je pomoci žákům vytvořit si představu o jejich budoucím životě, zaměstnání a zdravém životním stylu. Žáci budou vedeni k tomu, aby rozvíjeli své osobní cíle a pracovní ambice v souladu s jejich schopnostmi a zájmy.</w:t>
        <w:tab/>
      </w:r>
      <w:r>
        <w:rPr/>
        <w:fldChar w:fldCharType="begin" w:fldLock="0"/>
      </w:r>
      <w:r>
        <w:instrText xml:space="preserve"> PAGEREF _Toc39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11</w:t>
      </w:r>
      <w:r>
        <w:rPr/>
        <w:fldChar w:fldCharType="end" w:fldLock="0"/>
      </w:r>
    </w:p>
    <w:p>
      <w:pPr>
        <w:pStyle w:val="TOC 1"/>
        <w:numPr>
          <w:ilvl w:val="0"/>
          <w:numId w:val="23"/>
        </w:numPr>
      </w:pPr>
      <w:r>
        <w:rPr>
          <w:rFonts w:cs="Arial Unicode MS" w:eastAsia="Arial Unicode MS" w:hint="default"/>
          <w:rtl w:val="0"/>
          <w:lang w:val="fr-FR"/>
        </w:rPr>
        <w:t>Podpora efektivního trávení volného času</w:t>
        <w:tab/>
      </w:r>
      <w:r>
        <w:rPr/>
        <w:fldChar w:fldCharType="begin" w:fldLock="0"/>
      </w:r>
      <w:r>
        <w:instrText xml:space="preserve"> PAGEREF _Toc40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11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fr-FR"/>
        </w:rPr>
        <w:t>Cílem je poskytnout žákům dovednosti, které jim pomohou efektivně a smysluplně využívat volný čas. To zahrnuje nabídku aktivit, které přispívají k jejich fyzickému, duševnímu a sociálnímu rozvoji, a podporu zájmů v různých oblastech.</w:t>
        <w:tab/>
      </w:r>
      <w:r>
        <w:rPr/>
        <w:fldChar w:fldCharType="begin" w:fldLock="0"/>
      </w:r>
      <w:r>
        <w:instrText xml:space="preserve"> PAGEREF _Toc41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11</w:t>
      </w:r>
      <w:r>
        <w:rPr/>
        <w:fldChar w:fldCharType="end" w:fldLock="0"/>
      </w:r>
    </w:p>
    <w:p>
      <w:pPr>
        <w:pStyle w:val="TOC 1"/>
        <w:numPr>
          <w:ilvl w:val="0"/>
          <w:numId w:val="24"/>
        </w:numPr>
      </w:pPr>
      <w:r>
        <w:rPr>
          <w:rFonts w:cs="Arial Unicode MS" w:eastAsia="Arial Unicode MS" w:hint="default"/>
          <w:rtl w:val="0"/>
          <w:lang w:val="en-US"/>
        </w:rPr>
        <w:t>Začleňování žáků s cizím mateřským jazykem a podpora tolerance menšin a LGBTQ+ komunity</w:t>
        <w:tab/>
      </w:r>
      <w:r>
        <w:rPr/>
        <w:fldChar w:fldCharType="begin" w:fldLock="0"/>
      </w:r>
      <w:r>
        <w:instrText xml:space="preserve"> PAGEREF _Toc42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11</w:t>
      </w:r>
      <w:r>
        <w:rPr/>
        <w:fldChar w:fldCharType="end" w:fldLock="0"/>
      </w:r>
    </w:p>
    <w:p>
      <w:pPr>
        <w:pStyle w:val="TOC 1"/>
        <w:numPr>
          <w:ilvl w:val="1"/>
          <w:numId w:val="5"/>
        </w:numPr>
      </w:pPr>
      <w:r>
        <w:rPr>
          <w:rFonts w:cs="Arial Unicode MS" w:eastAsia="Arial Unicode MS" w:hint="default"/>
          <w:rtl w:val="0"/>
          <w:lang w:val="fr-FR"/>
        </w:rPr>
        <w:t>Cílem je podporovat začlenění žáků s cizím mateřským jazykem, aby se cítili součástí školní komunity. Důraz je kladen na rozvoj tolerance, pochopení a respektu k odlišnostem mezi lidmi, včetně menšin a LGBTQ+ komunity. Žáci budou vedeni k tomu, aby si vážili kulturní a společenské rozmanitosti a rozvíjeli empatii a respekt ke každému člověku.</w:t>
        <w:tab/>
      </w:r>
      <w:r>
        <w:rPr/>
        <w:fldChar w:fldCharType="begin" w:fldLock="0"/>
      </w:r>
      <w:r>
        <w:instrText xml:space="preserve"> PAGEREF _Toc43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11</w:t>
      </w:r>
      <w:r>
        <w:rPr/>
        <w:fldChar w:fldCharType="end" w:fldLock="0"/>
      </w:r>
    </w:p>
    <w:p>
      <w:pPr>
        <w:pStyle w:val="TOC 2"/>
        <w:numPr>
          <w:ilvl w:val="0"/>
          <w:numId w:val="25"/>
        </w:numPr>
      </w:pPr>
      <w:r>
        <w:rPr>
          <w:rFonts w:cs="Arial Unicode MS" w:eastAsia="Arial Unicode MS" w:hint="default"/>
          <w:rtl w:val="0"/>
          <w:lang w:val="fr-FR"/>
        </w:rPr>
        <w:t>Preventivní program – tematické bloky v jednotlivých předmětech</w:t>
        <w:tab/>
      </w:r>
      <w:r>
        <w:rPr/>
        <w:fldChar w:fldCharType="begin" w:fldLock="0"/>
      </w:r>
      <w:r>
        <w:instrText xml:space="preserve"> PAGEREF _Toc44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11</w:t>
      </w:r>
      <w:r>
        <w:rPr/>
        <w:fldChar w:fldCharType="end" w:fldLock="0"/>
      </w:r>
    </w:p>
    <w:p>
      <w:pPr>
        <w:pStyle w:val="TOC 2"/>
        <w:numPr>
          <w:ilvl w:val="0"/>
          <w:numId w:val="26"/>
        </w:numPr>
      </w:pPr>
      <w:r>
        <w:rPr>
          <w:rFonts w:cs="Arial Unicode MS" w:eastAsia="Arial Unicode MS" w:hint="default"/>
          <w:rtl w:val="0"/>
          <w:lang w:val="fr-FR"/>
        </w:rPr>
        <w:t>Plánované akce školy ve školním roce 2024/2025</w:t>
        <w:tab/>
      </w:r>
      <w:r>
        <w:rPr/>
        <w:fldChar w:fldCharType="begin" w:fldLock="0"/>
      </w:r>
      <w:r>
        <w:instrText xml:space="preserve"> PAGEREF _Toc45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15</w:t>
      </w:r>
      <w:r>
        <w:rPr/>
        <w:fldChar w:fldCharType="end" w:fldLock="0"/>
      </w:r>
    </w:p>
    <w:p>
      <w:pPr>
        <w:pStyle w:val="TOC 2"/>
        <w:numPr>
          <w:ilvl w:val="0"/>
          <w:numId w:val="27"/>
        </w:numPr>
      </w:pPr>
      <w:r>
        <w:rPr>
          <w:rFonts w:cs="Arial Unicode MS" w:eastAsia="Arial Unicode MS" w:hint="default"/>
          <w:rtl w:val="0"/>
        </w:rPr>
        <w:t>Spolupráce s rodiči</w:t>
        <w:tab/>
      </w:r>
      <w:r>
        <w:rPr/>
        <w:fldChar w:fldCharType="begin" w:fldLock="0"/>
      </w:r>
      <w:r>
        <w:instrText xml:space="preserve"> PAGEREF _Toc46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16</w:t>
      </w:r>
      <w:r>
        <w:rPr/>
        <w:fldChar w:fldCharType="end" w:fldLock="0"/>
      </w:r>
    </w:p>
    <w:p>
      <w:pPr>
        <w:pStyle w:val="Normal.0"/>
        <w:rPr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Standard"/>
        <w:ind w:left="284" w:firstLine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                                                                                    </w:t>
      </w: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pageBreakBefore w:val="1"/>
        <w:ind w:left="28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3"/>
      </w:pPr>
      <w:bookmarkStart w:name="_Toc1" w:id="1"/>
      <w:r>
        <w:rPr>
          <w:rFonts w:cs="Arial Unicode MS" w:eastAsia="Arial Unicode MS" w:hint="default"/>
          <w:rtl w:val="0"/>
        </w:rPr>
        <w:t xml:space="preserve">     Ú</w:t>
      </w:r>
      <w:r>
        <w:rPr>
          <w:rFonts w:cs="Arial Unicode MS" w:eastAsia="Arial Unicode MS"/>
          <w:rtl w:val="0"/>
        </w:rPr>
        <w:t>vod</w:t>
      </w:r>
      <w:bookmarkEnd w:id="1"/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principem strategie prevence rizikov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chov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 na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ší 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kole je rozv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jet u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ml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zdrav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 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styl, pozitivn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osobnostn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st, s ohledem na jejich individu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eby a mo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nosti. Na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preventivn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aktivity jsou zam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nejen na samotn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ale kladou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raz tak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spolupr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ci s rodinou, komunitou a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prost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m, kde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vyr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spacing w:line="36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Vzhledem k tomu,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 pracujeme se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ky s lehk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 ment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posti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a dal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specifick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 pot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ebami,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izp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sobujeme obsah programu tak, aby byl srozumiteln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stupn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podporoval jejich schopnosti efektivn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 vyrovn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vat s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mi situacemi. </w:t>
      </w:r>
    </w:p>
    <w:p>
      <w:pPr>
        <w:pStyle w:val="Standard"/>
        <w:spacing w:line="36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ohledem na sou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spole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zvy klademe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raz nejen na prevenci zneu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vykov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tek,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ikany a dal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rizikov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jev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ale reflektujeme i nov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mata, jako jsou kyber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ikana, bezpe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 na internetu, dezinformace a dopady soci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Zvl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pozornost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nujeme rozvoji interkulturn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porozum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 integraci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 zahrani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Dal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matem na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eho preventivn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programu je informovanost o LGBT komunit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respekt k odli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 sexu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 orientac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 a genderov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 identit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m. Sna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 se podporovat inkluzivn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kde se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ichni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 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bezpe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respektov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ni, bez ohledu na svou identitu. Informovanost v 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 oblasti je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pro prevenci diskriminace,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ikany a zaji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respektuj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stupu k rozmanitosti ve spole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nosti.</w:t>
      </w:r>
    </w:p>
    <w:p>
      <w:pPr>
        <w:pStyle w:val="Standard"/>
        <w:spacing w:line="36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Prim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 na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eho preventivn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programu jsou:</w:t>
      </w:r>
    </w:p>
    <w:p>
      <w:pPr>
        <w:pStyle w:val="Standard"/>
        <w:spacing w:line="36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numPr>
          <w:ilvl w:val="0"/>
          <w:numId w:val="29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Poskytovat informace o rizikov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jevech, jejich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sledc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a prevenci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online prost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(kyber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ikana, bezpe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 soci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ch).</w:t>
      </w:r>
    </w:p>
    <w:p>
      <w:pPr>
        <w:pStyle w:val="Standard"/>
        <w:numPr>
          <w:ilvl w:val="0"/>
          <w:numId w:val="29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jet pozitivn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postoje k diverzit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 spole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nosti, s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razem na respektov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odli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sexu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orientace a genderov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identity.</w:t>
      </w:r>
    </w:p>
    <w:p>
      <w:pPr>
        <w:pStyle w:val="Standard"/>
        <w:numPr>
          <w:ilvl w:val="0"/>
          <w:numId w:val="29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Podporovat zdrav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 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styl a aktivn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asu.</w:t>
      </w:r>
    </w:p>
    <w:p>
      <w:pPr>
        <w:pStyle w:val="Standard"/>
        <w:numPr>
          <w:ilvl w:val="0"/>
          <w:numId w:val="29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lit odpov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dnost za vlastn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rozhodov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29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Sezn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mit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ky s bezpe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 pou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technologi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sad ochrany osobn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29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Podporovat schopnost rozpozn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vat dezinformace a rozv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jet kritick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my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29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Nab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zet alternativn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soby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probl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st, kde hledat pomoc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 obt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íží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ch.</w:t>
      </w:r>
    </w:p>
    <w:p>
      <w:pPr>
        <w:pStyle w:val="Standard"/>
        <w:numPr>
          <w:ilvl w:val="0"/>
          <w:numId w:val="29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Podporovat respekt a rovnost ve vztaz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ch, bez ohledu na pohlav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sexu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orientaci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rodnostn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nost.</w:t>
      </w:r>
    </w:p>
    <w:p>
      <w:pPr>
        <w:pStyle w:val="Standard"/>
        <w:spacing w:line="36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lem tohoto programu je pos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lit nejen prevenci, ale tak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odolnost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rizikov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jev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v modern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spole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nosti,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ch, kter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 rychle 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sledku technologick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a spole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voje.</w:t>
      </w:r>
    </w:p>
    <w:p>
      <w:pPr>
        <w:pStyle w:val="Standard"/>
        <w:ind w:left="284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3"/>
        <w:numPr>
          <w:ilvl w:val="0"/>
          <w:numId w:val="31"/>
        </w:numPr>
        <w:bidi w:val="0"/>
        <w:ind w:right="0"/>
        <w:jc w:val="left"/>
        <w:rPr>
          <w:rtl w:val="0"/>
        </w:rPr>
      </w:pPr>
      <w:bookmarkStart w:name="_Toc2" w:id="2"/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vazn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materi</w:t>
      </w:r>
      <w:r>
        <w:rPr>
          <w:rtl w:val="0"/>
        </w:rPr>
        <w:t>á</w:t>
      </w:r>
      <w:r>
        <w:rPr>
          <w:rtl w:val="0"/>
          <w:lang w:val="en-US"/>
        </w:rPr>
        <w:t>ly</w:t>
      </w:r>
      <w:bookmarkEnd w:id="2"/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left="284" w:firstLine="218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kola vytv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áří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MPP jako 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stroj prevence. Tento preventivn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program vych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ze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kolsk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kona, dal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platn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legislativy a dokument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MT:</w:t>
      </w:r>
    </w:p>
    <w:p>
      <w:pPr>
        <w:pStyle w:val="Standard"/>
        <w:numPr>
          <w:ilvl w:val="0"/>
          <w:numId w:val="3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Metodick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doporu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prim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prevenci rizikov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chov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student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ve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ch a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za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(M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MT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.j. 21291/2010-28)</w:t>
      </w:r>
    </w:p>
    <w:p>
      <w:pPr>
        <w:pStyle w:val="Standard"/>
        <w:numPr>
          <w:ilvl w:val="0"/>
          <w:numId w:val="3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Metodick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pokyn 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MT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j. MSMT-26119/2016 k prevenci a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 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ikanov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ve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ch a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kolsk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za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</w:t>
      </w:r>
    </w:p>
    <w:p>
      <w:pPr>
        <w:pStyle w:val="Standard"/>
        <w:numPr>
          <w:ilvl w:val="0"/>
          <w:numId w:val="3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Metodick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pokyn 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MT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.j. MSMT-20585/2020-1 k problematice inkluzivn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vzd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Standard"/>
        <w:numPr>
          <w:ilvl w:val="0"/>
          <w:numId w:val="3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strategie prim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prevence rizikov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chov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obdob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2019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2027</w:t>
      </w:r>
    </w:p>
    <w:p>
      <w:pPr>
        <w:pStyle w:val="Standard"/>
        <w:numPr>
          <w:ilvl w:val="0"/>
          <w:numId w:val="33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mluva o pr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vech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 (OSN, 1989)</w:t>
      </w:r>
    </w:p>
    <w:p>
      <w:pPr>
        <w:pStyle w:val="Standard"/>
        <w:numPr>
          <w:ilvl w:val="0"/>
          <w:numId w:val="3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Vyhl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ka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197/2016 Sb. o poskytov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poradensk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slu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eb ve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ch a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kolsk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poradensk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za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</w:t>
      </w:r>
    </w:p>
    <w:p>
      <w:pPr>
        <w:pStyle w:val="Standard"/>
        <w:numPr>
          <w:ilvl w:val="0"/>
          <w:numId w:val="3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Vyhl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ka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27/2016 Sb. o vzd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 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se speci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vzd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 pot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ebami a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nadan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</w:t>
      </w:r>
    </w:p>
    <w:p>
      <w:pPr>
        <w:pStyle w:val="Standard"/>
        <w:numPr>
          <w:ilvl w:val="0"/>
          <w:numId w:val="3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kon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65/2017 Sb. o ochran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zdrav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ed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kodliv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mi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inky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vykov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tek</w:t>
      </w:r>
    </w:p>
    <w:p>
      <w:pPr>
        <w:pStyle w:val="Standard"/>
        <w:numPr>
          <w:ilvl w:val="0"/>
          <w:numId w:val="3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kon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110/2019 Sb. o zpracov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</w:p>
    <w:p>
      <w:pPr>
        <w:pStyle w:val="Standard"/>
        <w:numPr>
          <w:ilvl w:val="0"/>
          <w:numId w:val="3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kon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359/1999 Sb. o soci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-pr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ochran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Standard"/>
        <w:numPr>
          <w:ilvl w:val="0"/>
          <w:numId w:val="3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kon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561/2004 Sb. o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m, 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m, 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m, vy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šší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odborn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a jin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vzd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heading 3"/>
        <w:numPr>
          <w:ilvl w:val="0"/>
          <w:numId w:val="34"/>
        </w:numPr>
        <w:bidi w:val="0"/>
        <w:ind w:right="0"/>
        <w:jc w:val="left"/>
        <w:rPr>
          <w:rtl w:val="0"/>
        </w:rPr>
      </w:pPr>
      <w:bookmarkStart w:name="_Toc3" w:id="3"/>
      <w:r>
        <w:rPr>
          <w:rtl w:val="0"/>
        </w:rPr>
        <w:t>Na</w:t>
      </w:r>
      <w:r>
        <w:rPr>
          <w:rtl w:val="0"/>
        </w:rPr>
        <w:t>š</w:t>
      </w:r>
      <w:r>
        <w:rPr>
          <w:rtl w:val="0"/>
        </w:rPr>
        <w:t xml:space="preserve">i </w:t>
      </w:r>
      <w:r>
        <w:rPr>
          <w:rtl w:val="0"/>
        </w:rPr>
        <w:t>žá</w:t>
      </w:r>
      <w:r>
        <w:rPr>
          <w:rtl w:val="0"/>
          <w:lang w:val="it-IT"/>
        </w:rPr>
        <w:t xml:space="preserve">ci </w:t>
      </w:r>
      <w:r>
        <w:rPr>
          <w:rtl w:val="0"/>
        </w:rPr>
        <w:t xml:space="preserve">– </w:t>
      </w:r>
      <w:r>
        <w:rPr>
          <w:rtl w:val="0"/>
        </w:rPr>
        <w:t>rizikov</w:t>
      </w:r>
      <w:r>
        <w:rPr>
          <w:rtl w:val="0"/>
          <w:lang w:val="fr-FR"/>
        </w:rPr>
        <w:t xml:space="preserve">é </w:t>
      </w:r>
      <w:r>
        <w:rPr>
          <w:rtl w:val="0"/>
        </w:rPr>
        <w:t>chov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bookmarkEnd w:id="3"/>
    </w:p>
    <w:p>
      <w:pPr>
        <w:pStyle w:val="Standard"/>
        <w:spacing w:line="360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ci, kte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vuj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kolu 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zenou dle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§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16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kolsk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kona, jsou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ipravov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 na zvl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rizik, kter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mohou b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 bezprost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vystaveni, s ohledem na jejich specifick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eby,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lehk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ho ment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posti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dal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idru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obt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íží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Prim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 zam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ujeme na prevenci rizikov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chov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posilov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kompetenc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sleduj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oblastech:</w:t>
      </w:r>
    </w:p>
    <w:p>
      <w:pPr>
        <w:pStyle w:val="Standard"/>
        <w:numPr>
          <w:ilvl w:val="0"/>
          <w:numId w:val="36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Absence pocitu zodpov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dnosti za vlastn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zdrav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raz na osobn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o 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lesn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du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zdrav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prevence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o hygienu a zdrav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vyky.</w:t>
      </w:r>
    </w:p>
    <w:p>
      <w:pPr>
        <w:pStyle w:val="Standard"/>
        <w:spacing w:line="360" w:lineRule="auto"/>
        <w:ind w:left="720" w:firstLine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numPr>
          <w:ilvl w:val="0"/>
          <w:numId w:val="36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Zodpov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dnost za vlastn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rozhodnut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komunikaci a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iny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rozvoj schopnost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init informovan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rozhodnut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uv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domovat si jejich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sledky a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mat odpov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dnost za sv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 vztahu k sob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okol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36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Rizikov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technologi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prevence nadm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mobiln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telefon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internetu a soci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s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razem na rozvoj digit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gramotnosti a bezpe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 online prost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36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Kyber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ikana a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ikana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prevence a rozpozn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kyber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ikany,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ikany a dal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forem psychick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empatie, vz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jemn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tolerance a schopnosti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 konflikty nen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silnou cestou.</w:t>
      </w:r>
    </w:p>
    <w:p>
      <w:pPr>
        <w:pStyle w:val="Standard"/>
        <w:numPr>
          <w:ilvl w:val="0"/>
          <w:numId w:val="36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Soci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jejich rizika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prevence sd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nevhodn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materi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lu, porozum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sledk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anonymn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komunikace a ochran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36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Nedostate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dovednosti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rozvoj schopnosti asertivn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odm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tnut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vyj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vlastn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pocit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pot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eb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ijatelnou formou a spr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reakce na konfliktn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situace.</w:t>
      </w:r>
    </w:p>
    <w:p>
      <w:pPr>
        <w:pStyle w:val="Standard"/>
        <w:numPr>
          <w:ilvl w:val="0"/>
          <w:numId w:val="36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Soci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komunikace a respekt k pravidl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diskuze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podpora efektivn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komunikace,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vyslovit a obh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jit vlastn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zor konstruktivn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zp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sobem a dodr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sad zdrav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diskuse.</w:t>
      </w:r>
    </w:p>
    <w:p>
      <w:pPr>
        <w:pStyle w:val="Standard"/>
        <w:numPr>
          <w:ilvl w:val="0"/>
          <w:numId w:val="36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Fungov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 spole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nosti vrstevn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dosp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pochopen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respektov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pravidel, hranic a rol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 interakci s ostatn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mezi jedinci.</w:t>
      </w:r>
    </w:p>
    <w:p>
      <w:pPr>
        <w:pStyle w:val="Standard"/>
        <w:numPr>
          <w:ilvl w:val="0"/>
          <w:numId w:val="36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Sebeovl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autoregulace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posilov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schopnosti sebekontroly, zvl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emoc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zvl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stresov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situac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bez agrese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impulsivn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jedn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36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Ochrana p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 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vykov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l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tkami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prevence rizik spojen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s kou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m, konzumac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alkoholu, 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drog, zneu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cviku jednoduch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a efektivn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zp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sob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tnut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vykov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tek.</w:t>
      </w:r>
    </w:p>
    <w:p>
      <w:pPr>
        <w:pStyle w:val="Standard"/>
        <w:numPr>
          <w:ilvl w:val="0"/>
          <w:numId w:val="36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cvik chov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krizov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situac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rozvoj schopnosti rozpoznat nebezpe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situace a spr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reagovat,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krizov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jedn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jin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forem ohro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spacing w:line="360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nujeme zvl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pozornost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sleduj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oblastem, kter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mohou 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znamn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dopad na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 z rodin s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podm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nkami v dom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prost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poch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ze sociokulturn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vylou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lokalit:</w:t>
      </w:r>
    </w:p>
    <w:p>
      <w:pPr>
        <w:pStyle w:val="Standard"/>
        <w:numPr>
          <w:ilvl w:val="0"/>
          <w:numId w:val="38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  <w:lang w:val="fr-FR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Prevence 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sil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dom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sil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informov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vu na ochranu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m, rozvoj schopnosti rozeznat formy fyzick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a psychick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poskytnut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podpory v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ohro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38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Soci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inkluze a prevence diskriminace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podpora vz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jemn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tolerance a respektu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odli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nostem,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prevence xenofobie, rasismu a dal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diskriminace na 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vodu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soci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postaven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38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  <w:lang w:val="fr-FR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Prevence soci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vylou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podpora inkluze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za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do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kolektivu, prevence izolace a podpora pozitivn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interakc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mezi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ky.</w:t>
      </w:r>
    </w:p>
    <w:p>
      <w:pPr>
        <w:pStyle w:val="Standard"/>
        <w:numPr>
          <w:ilvl w:val="0"/>
          <w:numId w:val="38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Finan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gramotnost a orientace v praktick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situac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rozvoj 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ch finan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dovednost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praktick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schopnost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jako je nap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 nakl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pen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zi, pochopen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hodnoty pen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a pl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spacing w:line="360" w:lineRule="auto"/>
        <w:ind w:left="720" w:firstLine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Tento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stup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umo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žň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uje komplexn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ipravit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ky nejen na zvl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rizikov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situac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ale tak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jejich za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spole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nosti a rozvoj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dovednost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jsou kl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 jejich budouc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samostatnost a osobn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 ú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ch.</w:t>
      </w:r>
    </w:p>
    <w:p>
      <w:pPr>
        <w:pStyle w:val="Standard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pStyle w:val="heading 3"/>
        <w:numPr>
          <w:ilvl w:val="0"/>
          <w:numId w:val="39"/>
        </w:numPr>
        <w:bidi w:val="0"/>
        <w:ind w:right="0"/>
        <w:jc w:val="left"/>
        <w:rPr>
          <w:rtl w:val="0"/>
        </w:rPr>
      </w:pPr>
      <w:bookmarkStart w:name="_Toc4" w:id="4"/>
      <w:r>
        <w:rPr>
          <w:rtl w:val="0"/>
        </w:rPr>
        <w:t>Dlouhodob</w:t>
      </w:r>
      <w:r>
        <w:rPr>
          <w:rtl w:val="0"/>
          <w:lang w:val="fr-FR"/>
        </w:rPr>
        <w:t xml:space="preserve">é 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le minim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ho preventivn</w:t>
      </w:r>
      <w:r>
        <w:rPr>
          <w:rtl w:val="0"/>
        </w:rPr>
        <w:t>í</w:t>
      </w:r>
      <w:r>
        <w:rPr>
          <w:rtl w:val="0"/>
        </w:rPr>
        <w:t>ho programu</w:t>
      </w:r>
      <w:bookmarkEnd w:id="4"/>
    </w:p>
    <w:p>
      <w:pPr>
        <w:pStyle w:val="heading 2"/>
        <w:numPr>
          <w:ilvl w:val="0"/>
          <w:numId w:val="41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5" w:id="5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Zlep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mezilidsk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vztah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podpora vz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jemn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pomoci</w:t>
      </w:r>
      <w:bookmarkEnd w:id="5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6" w:id="6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dlouhodob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budovat pozitivn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 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klima, kde jsou mezilidsk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vztahy zalo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respektu, vz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jemn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pomoci a spolupr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jsou vedeni k tomu, aby rozv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jeli soci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dovednosti a schopnost pracovat v 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mu.</w:t>
      </w:r>
      <w:bookmarkEnd w:id="6"/>
    </w:p>
    <w:p>
      <w:pPr>
        <w:pStyle w:val="heading 2"/>
        <w:numPr>
          <w:ilvl w:val="0"/>
          <w:numId w:val="42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7" w:id="7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Posilov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vhodn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chov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sebeovl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bookmarkEnd w:id="7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8" w:id="8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Dlouhodob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 zam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ujeme na rozvoj schopnosti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regulovat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dat impulzy a rozpozn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vat 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sledky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postupn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zlep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integrace a schopnosti 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izp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sobit se kolektivu vrstevn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bookmarkEnd w:id="8"/>
    </w:p>
    <w:p>
      <w:pPr>
        <w:pStyle w:val="heading 2"/>
        <w:numPr>
          <w:ilvl w:val="0"/>
          <w:numId w:val="43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9" w:id="9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Rozvoj osobnosti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 a kritick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my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bookmarkEnd w:id="9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0" w:id="10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Dlouhodob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lem je podpora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ve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voji kritick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my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schopnosti rozli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ovat mezi dobr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a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jedn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m, samostatn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 rozhodovat a 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 za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rozhodnut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zodpov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dnost. Sou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tohoto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 je tak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rozvoj IT gramotnosti a schopnosti rozpozn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vat nepravdiv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nebo zmanipulovan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informace.</w:t>
      </w:r>
      <w:bookmarkEnd w:id="10"/>
    </w:p>
    <w:p>
      <w:pPr>
        <w:pStyle w:val="heading 2"/>
        <w:numPr>
          <w:ilvl w:val="0"/>
          <w:numId w:val="44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1" w:id="11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Prevence 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vykov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tek.</w:t>
      </w:r>
      <w:bookmarkEnd w:id="11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2" w:id="12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Dlouhodob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vzd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me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 o rizic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spojen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s 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vykov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tek (alkohol, drogy, kou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 a posilujeme jejich schopnost odol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vat tlaku vrstevn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aby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inili informovan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zodpov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rozhodnut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bookmarkEnd w:id="12"/>
    </w:p>
    <w:p>
      <w:pPr>
        <w:pStyle w:val="heading 2"/>
        <w:numPr>
          <w:ilvl w:val="0"/>
          <w:numId w:val="45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3" w:id="13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spolupr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s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rodi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bookmarkEnd w:id="13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4" w:id="14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Dlouhodob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aktivn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pravideln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spolupr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s rodi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i, kter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zahrnuje komunikaci o preventivn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aktivit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ch, konzultace o mo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rizic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a zapojen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rodi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čů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preventivn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opat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bookmarkEnd w:id="14"/>
    </w:p>
    <w:p>
      <w:pPr>
        <w:pStyle w:val="heading 2"/>
        <w:ind w:left="502" w:firstLine="0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3"/>
        <w:numPr>
          <w:ilvl w:val="0"/>
          <w:numId w:val="46"/>
        </w:numPr>
        <w:bidi w:val="0"/>
        <w:ind w:right="0"/>
        <w:jc w:val="left"/>
        <w:rPr>
          <w:rtl w:val="0"/>
        </w:rPr>
      </w:pPr>
      <w:bookmarkStart w:name="_Toc15" w:id="15"/>
      <w:r>
        <w:rPr>
          <w:rtl w:val="0"/>
        </w:rPr>
        <w:t>Kr</w:t>
      </w:r>
      <w:r>
        <w:rPr>
          <w:rtl w:val="0"/>
        </w:rPr>
        <w:t>á</w:t>
      </w:r>
      <w:r>
        <w:rPr>
          <w:rtl w:val="0"/>
        </w:rPr>
        <w:t>tkodob</w:t>
      </w:r>
      <w:r>
        <w:rPr>
          <w:rtl w:val="0"/>
          <w:lang w:val="fr-FR"/>
        </w:rPr>
        <w:t xml:space="preserve">é 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 xml:space="preserve">le pro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 xml:space="preserve">í </w:t>
      </w:r>
      <w:r>
        <w:rPr>
          <w:rtl w:val="0"/>
          <w:lang w:val="en-US"/>
        </w:rPr>
        <w:t>rok 2024/2025</w:t>
      </w:r>
      <w:bookmarkEnd w:id="15"/>
    </w:p>
    <w:p>
      <w:pPr>
        <w:pStyle w:val="heading 2"/>
        <w:numPr>
          <w:ilvl w:val="0"/>
          <w:numId w:val="4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6" w:id="16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Zlep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mezilidsk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vztah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bookmarkEnd w:id="16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7" w:id="17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 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mci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roku budeme organizovat interaktivn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workshopy zam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zlep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komunikace mezi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ky, vz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jemnou podporu a 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movou spolupr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tak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vytvo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 a udr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ovat pravidla 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 podporuj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jemn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respekt a slu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bookmarkEnd w:id="17"/>
    </w:p>
    <w:p>
      <w:pPr>
        <w:pStyle w:val="heading 2"/>
        <w:numPr>
          <w:ilvl w:val="0"/>
          <w:numId w:val="49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8" w:id="18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Pos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vhodn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chov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sebeovl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bookmarkEnd w:id="18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9" w:id="19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vyu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ovac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procesu budou za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 aktivity a cvi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zlep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sebeovl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emoc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konflikt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Kr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tkodob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 a pozitivn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vazba budou poskytnuty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za dodr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stanoven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pravidel chov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bookmarkEnd w:id="19"/>
    </w:p>
    <w:p>
      <w:pPr>
        <w:pStyle w:val="heading 2"/>
        <w:numPr>
          <w:ilvl w:val="0"/>
          <w:numId w:val="50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0" w:id="20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Rozvoj osobnosti a kritick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my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bookmarkEnd w:id="20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1" w:id="21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 pr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hu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roku se zam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 na rozvoj 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dovednost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oblasti kritick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my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nap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klad prost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ednictv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her a cvi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podporuj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rozhodovac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procesy. Sou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uky bude tak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rozvoj IT gramotnosti se zam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na rozpozn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tzv. "fake news" a 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informac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bookmarkEnd w:id="21"/>
    </w:p>
    <w:p>
      <w:pPr>
        <w:pStyle w:val="heading 2"/>
        <w:numPr>
          <w:ilvl w:val="0"/>
          <w:numId w:val="51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2" w:id="22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Prevence 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vykov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tek</w:t>
      </w:r>
      <w:bookmarkEnd w:id="22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3" w:id="23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hem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roku bude realizov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preventivn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program zam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rizika spojen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alkoholu, drog a dal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vykov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tek. Program bude obsahovat praktick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zky, diskuse a interaktivn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aktivity, kter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é 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pomohou 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pe porozum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 problematice.</w:t>
      </w:r>
      <w:bookmarkEnd w:id="23"/>
    </w:p>
    <w:p>
      <w:pPr>
        <w:pStyle w:val="heading 2"/>
        <w:numPr>
          <w:ilvl w:val="0"/>
          <w:numId w:val="52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4" w:id="24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Spolupr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s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rodi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bookmarkEnd w:id="24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5" w:id="25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 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mci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roku budou pravideln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organizov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 setk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rodi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i, kde budou informov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 o prob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haj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preventivn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aktivit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a jejich 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itosti. Sou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chto setk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bude tak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poskytov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poradenstv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konzultac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 oblasti prevence rizikov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chov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bookmarkEnd w:id="25"/>
    </w:p>
    <w:p>
      <w:pPr>
        <w:pStyle w:val="heading 2"/>
        <w:numPr>
          <w:ilvl w:val="0"/>
          <w:numId w:val="53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6" w:id="26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Podpora zdrav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sebev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vlastn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originality a jedine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nosti</w:t>
      </w:r>
      <w:bookmarkEnd w:id="26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7" w:id="27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st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 k tomu, aby si uv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domovali svou jedine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nost a rozv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jeli zdrav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sebev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budou povzbuzov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 k tomu, aby si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ili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schopnost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pozitivn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vlastnost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budou 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eni respektu k odli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nostem ostatn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ch.</w:t>
      </w:r>
      <w:bookmarkEnd w:id="27"/>
    </w:p>
    <w:p>
      <w:pPr>
        <w:pStyle w:val="heading 2"/>
        <w:numPr>
          <w:ilvl w:val="0"/>
          <w:numId w:val="54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8" w:id="28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Posilov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odolnosti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stresu a schopnosti zvl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dat 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situace</w:t>
      </w:r>
      <w:bookmarkEnd w:id="28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9" w:id="29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it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 rozpozn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vat stresov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situace a 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 rozv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jet jejich schopnost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 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reagovat. Budou podporov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 ve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voji strategi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stresu, jako jsou relaxa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techniky a komunikace o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emoc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ch.</w:t>
      </w:r>
      <w:bookmarkEnd w:id="29"/>
    </w:p>
    <w:p>
      <w:pPr>
        <w:pStyle w:val="heading 2"/>
        <w:numPr>
          <w:ilvl w:val="0"/>
          <w:numId w:val="55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0" w:id="30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Podpora objektivn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sebe sama a okoln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</w:t>
      </w:r>
      <w:bookmarkEnd w:id="30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1" w:id="31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st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 k realistick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sebe sama,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schopnost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dovednost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ale i k objektivn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pohledu na okoln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t. Tento proces zahrnuje 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cvik reflexe, sebehodnocen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rozhodov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bookmarkEnd w:id="31"/>
    </w:p>
    <w:p>
      <w:pPr>
        <w:pStyle w:val="heading 2"/>
        <w:numPr>
          <w:ilvl w:val="0"/>
          <w:numId w:val="56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2" w:id="32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Schopnost rozpoznat manipulaci a rizikov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 br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nit</w:t>
      </w:r>
      <w:bookmarkEnd w:id="32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3" w:id="33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pos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lit schopnost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rozpoznat manipulativn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techniky, rizikov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situace a jejich schopnost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 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reagovat. Tento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 je obzvl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pro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 se specifick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 pot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ebami, kte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mohou 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zraniteln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mto vliv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m.</w:t>
      </w:r>
      <w:bookmarkEnd w:id="33"/>
    </w:p>
    <w:p>
      <w:pPr>
        <w:pStyle w:val="heading 2"/>
        <w:numPr>
          <w:ilvl w:val="0"/>
          <w:numId w:val="57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4" w:id="34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Schopnost 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izp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sobit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krizov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situaci</w:t>
      </w:r>
      <w:bookmarkEnd w:id="34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5" w:id="35"/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budou vedeni k tomu, aby byli schopni rozpoznat krizov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situace a podle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mo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adekv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reagovat.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ipravit je na efektivn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ekan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situac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bezpe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nostn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opat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spolupr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s autoritami.</w:t>
      </w:r>
      <w:bookmarkEnd w:id="35"/>
    </w:p>
    <w:p>
      <w:pPr>
        <w:pStyle w:val="heading 2"/>
        <w:numPr>
          <w:ilvl w:val="0"/>
          <w:numId w:val="5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6" w:id="36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Schopnost vyhledat pomoc 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probl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bookmarkEnd w:id="36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7" w:id="37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it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ky, jak identifikovat probl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a kde a jak vyhledat pomoc 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 jejich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Tento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 zahrnuje rozvoj dovednost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 oblasti komunikace a spolupr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s dosp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 a odborn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ky.</w:t>
      </w:r>
      <w:bookmarkEnd w:id="37"/>
    </w:p>
    <w:p>
      <w:pPr>
        <w:pStyle w:val="heading 2"/>
        <w:numPr>
          <w:ilvl w:val="0"/>
          <w:numId w:val="59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8" w:id="38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edstav o budouc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ivot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stylu</w:t>
      </w:r>
      <w:bookmarkEnd w:id="38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9" w:id="39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lem je pomoci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vytvo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 si 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edstavu o jejich budouc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ivot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zam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zdrav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 stylu.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budou vedeni k tomu, aby rozv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jeli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 a pracovn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ambice v souladu s jejich schopnostmi a 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jmy.</w:t>
      </w:r>
      <w:bookmarkEnd w:id="39"/>
    </w:p>
    <w:p>
      <w:pPr>
        <w:pStyle w:val="heading 2"/>
        <w:numPr>
          <w:ilvl w:val="0"/>
          <w:numId w:val="60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40" w:id="40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Podpora efektivn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tr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asu</w:t>
      </w:r>
      <w:bookmarkEnd w:id="40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41" w:id="41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lem je poskytnout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dovednosti, kter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jim pomohou efektivn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smyslupln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vat voln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 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as. To zahrnuje nab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dku aktivit, kter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jejich fyzick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mu, du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a soci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rozvoji, a podporu 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 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oblastech.</w:t>
      </w:r>
      <w:bookmarkEnd w:id="41"/>
    </w:p>
    <w:p>
      <w:pPr>
        <w:pStyle w:val="heading 2"/>
        <w:numPr>
          <w:ilvl w:val="0"/>
          <w:numId w:val="61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42" w:id="42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 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ciz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 mate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jazykem a podpora tolerance men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a LGBTQ+ komunity</w:t>
      </w:r>
      <w:bookmarkEnd w:id="42"/>
    </w:p>
    <w:p>
      <w:pPr>
        <w:pStyle w:val="heading 2"/>
        <w:numPr>
          <w:ilvl w:val="1"/>
          <w:numId w:val="38"/>
        </w:numPr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43" w:id="43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podporovat za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 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ciz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 mate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jazykem, aby se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tili sou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 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komunity. 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raz je kladen na rozvoj tolerance, pochopen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respektu k odli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nostem mezi lidmi,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 a LGBTQ+ komunity.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budou vedeni k tomu, aby si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ili kulturn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spole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rozmanitosti a rozv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jeli empatii a respekt ke ka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ku.</w:t>
      </w:r>
      <w:bookmarkEnd w:id="43"/>
    </w:p>
    <w:p>
      <w:pPr>
        <w:pStyle w:val="heading 2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3"/>
        <w:numPr>
          <w:ilvl w:val="0"/>
          <w:numId w:val="62"/>
        </w:numPr>
        <w:bidi w:val="0"/>
        <w:ind w:right="0"/>
        <w:jc w:val="left"/>
        <w:rPr>
          <w:sz w:val="28"/>
          <w:szCs w:val="28"/>
          <w:rtl w:val="0"/>
        </w:rPr>
      </w:pPr>
      <w:bookmarkStart w:name="_Toc44" w:id="44"/>
      <w:r>
        <w:rPr>
          <w:sz w:val="28"/>
          <w:szCs w:val="28"/>
          <w:rtl w:val="0"/>
        </w:rPr>
        <w:t>Preventivn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  <w:lang w:val="pt-PT"/>
        </w:rPr>
        <w:t xml:space="preserve">program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tematick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</w:rPr>
        <w:t>bloky v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jednotliv</w:t>
      </w:r>
      <w:r>
        <w:rPr>
          <w:sz w:val="28"/>
          <w:szCs w:val="28"/>
          <w:rtl w:val="0"/>
        </w:rPr>
        <w:t>ý</w:t>
      </w:r>
      <w:r>
        <w:rPr>
          <w:sz w:val="28"/>
          <w:szCs w:val="28"/>
          <w:rtl w:val="0"/>
        </w:rPr>
        <w:t>ch p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edm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tech</w:t>
      </w:r>
      <w:bookmarkEnd w:id="44"/>
    </w:p>
    <w:p>
      <w:pPr>
        <w:pStyle w:val="Standard"/>
        <w:ind w:left="284" w:firstLine="0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Aktivity </w:t>
      </w: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koly v</w:t>
      </w: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mci minim</w:t>
      </w: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ho preventivn</w:t>
      </w: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ho programu</w:t>
      </w:r>
    </w:p>
    <w:p>
      <w:pPr>
        <w:pStyle w:val="Standard"/>
        <w:ind w:left="284" w:firstLine="0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numPr>
          <w:ilvl w:val="0"/>
          <w:numId w:val="64"/>
        </w:numPr>
        <w:bidi w:val="0"/>
        <w:ind w:right="0"/>
        <w:jc w:val="both"/>
        <w:rPr>
          <w:rFonts w:ascii="Times New Roman" w:hAnsi="Times New Roman"/>
          <w:rtl w:val="0"/>
          <w:lang w:val="es-ES_tradnl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Participace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tvo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 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du, pravidel 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dy, spole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vytv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syst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a postih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nedodr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pravidel. Vysv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tlov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funkce a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itosti pravidel ve spole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nosti-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rodin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ve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kole, na pracovi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 atp. 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Tematick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bloky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jednotliv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ro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 a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tech: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Prim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prevenci za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 na 1. a 2. stupni do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sleduj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</w:t>
      </w:r>
    </w:p>
    <w:p>
      <w:pPr>
        <w:pStyle w:val="Standard"/>
        <w:numPr>
          <w:ilvl w:val="0"/>
          <w:numId w:val="66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Prvouka                                                </w:t>
      </w:r>
    </w:p>
    <w:p>
      <w:pPr>
        <w:pStyle w:val="Standard"/>
        <w:numPr>
          <w:ilvl w:val="0"/>
          <w:numId w:val="66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</w:t>
      </w:r>
    </w:p>
    <w:p>
      <w:pPr>
        <w:pStyle w:val="Standard"/>
        <w:numPr>
          <w:ilvl w:val="0"/>
          <w:numId w:val="66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Vlastiv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da                                                    </w:t>
      </w:r>
    </w:p>
    <w:p>
      <w:pPr>
        <w:pStyle w:val="Standard"/>
        <w:numPr>
          <w:ilvl w:val="0"/>
          <w:numId w:val="66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rodopis, chemie</w:t>
      </w:r>
    </w:p>
    <w:p>
      <w:pPr>
        <w:pStyle w:val="Standard"/>
        <w:numPr>
          <w:ilvl w:val="0"/>
          <w:numId w:val="66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chova k ob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anstv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Standard"/>
        <w:numPr>
          <w:ilvl w:val="0"/>
          <w:numId w:val="66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chova ke zdrav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Standard"/>
        <w:numPr>
          <w:ilvl w:val="0"/>
          <w:numId w:val="6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esk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jazyk</w:t>
      </w:r>
    </w:p>
    <w:p>
      <w:pPr>
        <w:pStyle w:val="Standard"/>
        <w:numPr>
          <w:ilvl w:val="0"/>
          <w:numId w:val="66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lesn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chova</w:t>
      </w:r>
    </w:p>
    <w:p>
      <w:pPr>
        <w:pStyle w:val="Standard"/>
        <w:numPr>
          <w:ilvl w:val="0"/>
          <w:numId w:val="66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Informatika</w:t>
      </w:r>
    </w:p>
    <w:p>
      <w:pPr>
        <w:pStyle w:val="Standard"/>
        <w:numPr>
          <w:ilvl w:val="0"/>
          <w:numId w:val="66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tvarn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chova</w:t>
      </w:r>
    </w:p>
    <w:p>
      <w:pPr>
        <w:pStyle w:val="Standard"/>
        <w:ind w:left="720" w:firstLine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</w:t>
      </w:r>
    </w:p>
    <w:p>
      <w:pPr>
        <w:pStyle w:val="Standard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   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5. ro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ku budou vybran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mata nen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azena do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uky.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Pedagogov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mata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izp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sob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skupin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 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nebo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 dob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znaj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na kterou problematiku se nejv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zam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it. 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kladem preventivn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programu na prvn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stupni bude:</w:t>
      </w:r>
    </w:p>
    <w:p>
      <w:pPr>
        <w:pStyle w:val="Standard"/>
        <w:numPr>
          <w:ilvl w:val="0"/>
          <w:numId w:val="68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schopnost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komunikace, </w:t>
      </w:r>
    </w:p>
    <w:p>
      <w:pPr>
        <w:pStyle w:val="Standard"/>
        <w:numPr>
          <w:ilvl w:val="0"/>
          <w:numId w:val="68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 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obt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emi, obavami vhodn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osob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Standard"/>
        <w:numPr>
          <w:ilvl w:val="0"/>
          <w:numId w:val="68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pochopen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itosti zdrav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stylu,</w:t>
      </w:r>
    </w:p>
    <w:p>
      <w:pPr>
        <w:pStyle w:val="Standard"/>
        <w:numPr>
          <w:ilvl w:val="0"/>
          <w:numId w:val="68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 vyj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negativn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emoc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vhodn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formami- sport, tvo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diskuze,</w:t>
      </w:r>
    </w:p>
    <w:p>
      <w:pPr>
        <w:pStyle w:val="Standard"/>
        <w:numPr>
          <w:ilvl w:val="0"/>
          <w:numId w:val="68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jak udr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ovat zdrav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styl,</w:t>
      </w:r>
    </w:p>
    <w:p>
      <w:pPr>
        <w:pStyle w:val="Standard"/>
        <w:numPr>
          <w:ilvl w:val="0"/>
          <w:numId w:val="68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linek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ry (v krizov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situac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ch), </w:t>
      </w:r>
    </w:p>
    <w:p>
      <w:pPr>
        <w:pStyle w:val="Standard"/>
        <w:numPr>
          <w:ilvl w:val="0"/>
          <w:numId w:val="68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vlastn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zoru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komunitn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kruhu 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dy.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6. -9. ro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ku bude prim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prevence intenzivn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Bude jasn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ena proti disoci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mu, asoci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mu i antisoci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mu chov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U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bude podporov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zdrav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 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styl, vhodn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asu a budov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zdrav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vztah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 spole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nosti. </w:t>
      </w:r>
    </w:p>
    <w:p>
      <w:pPr>
        <w:pStyle w:val="Normal.0"/>
        <w:widowControl w:val="1"/>
        <w:suppressAutoHyphens w:val="0"/>
        <w:spacing w:before="100" w:after="100"/>
        <w:outlineLvl w:val="2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Tematick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bloky v jednotliv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ch p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edm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tech zpracovan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tabulce 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 1:</w:t>
      </w: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30"/>
        <w:gridCol w:w="3296"/>
        <w:gridCol w:w="3602"/>
        <w:gridCol w:w="1126"/>
      </w:tblGrid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P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edm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t</w:t>
            </w:r>
          </w:p>
        </w:tc>
        <w:tc>
          <w:tcPr>
            <w:tcW w:type="dxa" w:w="3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  <w:lang w:val="it-IT"/>
              </w:rPr>
              <w:t>mata MPP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Rozv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jen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dovednosti a aktivity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Ro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Prvouka</w:t>
            </w:r>
          </w:p>
        </w:tc>
        <w:tc>
          <w:tcPr>
            <w:tcW w:type="dxa" w:w="3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Osobn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hygiena, sebeobsluha, zdrav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ý ž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ivotn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styl, rodina a spole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nost, pravidla ve t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ě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 xml:space="preserve">a 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kole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Sebep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éč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e, osobn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hygiena, porozum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pravidl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ů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 xml:space="preserve">m ve 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kole a rodin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, komunikace s d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ů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rn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mi osobami, participace na pravidlech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1.-2. ro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P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ří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rodov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da</w:t>
            </w:r>
          </w:p>
        </w:tc>
        <w:tc>
          <w:tcPr>
            <w:tcW w:type="dxa" w:w="3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Prevence z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vislost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(kou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, alkohol), zdrav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é ž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ivotn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prost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ed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, rodina, p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roda, krizov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situace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Kritick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my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len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, rozhodov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  <w:lang w:val="en-US"/>
              </w:rPr>
              <w:t>, environment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ln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dom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, pravidla chov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v krizov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ch situac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ch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3.-5. ro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Vlastiv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da</w:t>
            </w:r>
          </w:p>
        </w:tc>
        <w:tc>
          <w:tcPr>
            <w:tcW w:type="dxa" w:w="3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Pravidla ve spole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nosti (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kola, rodina, pracovi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  <w:lang w:val="pt-PT"/>
              </w:rPr>
              <w:t>), ob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  <w:lang w:val="da-DK"/>
              </w:rPr>
              <w:t>ansk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odpov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dnost, prevence rizikov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ho chov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Soci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ln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dovednosti, ob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  <w:lang w:val="da-DK"/>
              </w:rPr>
              <w:t>ansk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zodpov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dnost, tvorba pravidel ve t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, komunikace a pravidla spole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ensk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ho chov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4.-5. ro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P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ří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rodopis, Chemie</w:t>
            </w:r>
          </w:p>
        </w:tc>
        <w:tc>
          <w:tcPr>
            <w:tcW w:type="dxa" w:w="3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Nebezpe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čí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vykov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  <w:lang w:val="de-DE"/>
              </w:rPr>
              <w:t>ch l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tek, kou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a alkohol, ekologie a p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éč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  <w:lang w:val="pt-PT"/>
              </w:rPr>
              <w:t xml:space="preserve">e o 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ivotn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prost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ed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, manipulace a d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ů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ra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Prevence rizikov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ho chov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, p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éč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  <w:lang w:val="pt-PT"/>
              </w:rPr>
              <w:t xml:space="preserve">e o 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ivotn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prost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ed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, rozhodovac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schopnosti, kritick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my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len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6.-9. ro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chova k ob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anstv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Ob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  <w:lang w:val="da-DK"/>
              </w:rPr>
              <w:t>ansk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pr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va a povinnosti, pr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vn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dom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, pravidla a jejich d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ů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le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 xml:space="preserve">itost, 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ikana a prevence rizikov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ho chov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Soci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ln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interakce, pr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vn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pov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dom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 xml:space="preserve">, komunikace a 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konflikt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ů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úč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ast na tvorb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ě 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koln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 xml:space="preserve">ho 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du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6.-9. ro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chova ke zdrav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Prevence 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ikany, 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vykov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  <w:lang w:val="de-DE"/>
              </w:rPr>
              <w:t>ch l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tek, zdrav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ý ž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ivotn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styl, linky d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ů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ry, zvl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>stresu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Sebekontrola, komunikace, kritick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my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len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, odolnost 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ůč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i stresu, zdrav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ý ž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ivotn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styl, vyu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it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krizov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ch linek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6.-9. ro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esk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 xml:space="preserve">ý 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jazyk</w:t>
            </w:r>
          </w:p>
        </w:tc>
        <w:tc>
          <w:tcPr>
            <w:tcW w:type="dxa" w:w="3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Prevence 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ikany a verb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ln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agrese, komunikace a vyjad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emoc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, tvorba t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dn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ch pravidel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Komunika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dovednosti, vyjad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emoc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, tvorba a dodr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pravidel, komunitn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kruh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1.-9. ro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lesn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chova</w:t>
            </w:r>
          </w:p>
        </w:tc>
        <w:tc>
          <w:tcPr>
            <w:tcW w:type="dxa" w:w="3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Zdrav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ý ž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ivotn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styl, fyzick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 xml:space="preserve">aktivita, pravidla ve sportu a fair play, 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konflikt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ů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Fyzick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  <w:lang w:val="it-IT"/>
              </w:rPr>
              <w:t>aktivita, t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mov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spolupr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ce, dodr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pravidel, pozitivn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tr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ven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voln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 xml:space="preserve">ho 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asu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1.-9. ro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tvarn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</w:rPr>
              <w:t>chova</w:t>
            </w:r>
          </w:p>
        </w:tc>
        <w:tc>
          <w:tcPr>
            <w:tcW w:type="dxa" w:w="3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Prevence stresu prost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ednictv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m tvorby, vyjad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emoc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a sebevyj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, respektov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pravidel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Kreativn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sebevyj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, rozvoj estetiky, relaxace, vytv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ář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spole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ch pravidel, prevence stresu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1.-9. ro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b w:val="1"/>
                <w:bCs w:val="1"/>
                <w:kern w:val="0"/>
                <w:sz w:val="28"/>
                <w:szCs w:val="28"/>
                <w:shd w:val="nil" w:color="auto" w:fill="auto"/>
                <w:rtl w:val="0"/>
                <w:lang w:val="de-DE"/>
              </w:rPr>
              <w:t>Informatika</w:t>
            </w:r>
          </w:p>
        </w:tc>
        <w:tc>
          <w:tcPr>
            <w:tcW w:type="dxa" w:w="3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Digit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ln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bezpe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nost, ochrana p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ed kyber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ikanou, spr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vn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>pou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ží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digit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ln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ch technologi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IT gramotnost, bezpe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chov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na internetu, prevence kyber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ikany, kritick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my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len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4.-9. ro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kern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kern w:val="0"/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</w:tbl>
    <w:p>
      <w:pPr>
        <w:pStyle w:val="Normal.0"/>
        <w:suppressAutoHyphens w:val="0"/>
        <w:spacing w:before="100" w:after="100"/>
        <w:outlineLvl w:val="2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Dal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rozpracov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mat MPP do jednotliv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ch p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edm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:                                       </w:t>
      </w:r>
    </w:p>
    <w:p>
      <w:pPr>
        <w:pStyle w:val="Standard"/>
        <w:ind w:left="284" w:firstLine="0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 - PRVOUKA,VLASTIV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DA, P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RODOV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DA, P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RODOPIS:</w:t>
      </w:r>
    </w:p>
    <w:p>
      <w:pPr>
        <w:pStyle w:val="Standard"/>
        <w:numPr>
          <w:ilvl w:val="0"/>
          <w:numId w:val="70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koho se 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obr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tit, kdy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probl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m, sebeobsluha, dodr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hygieny, zdrav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styl,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telefonn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 čí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sla, chov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krizov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situaci,       </w:t>
      </w:r>
    </w:p>
    <w:p>
      <w:pPr>
        <w:pStyle w:val="Standard"/>
        <w:numPr>
          <w:ilvl w:val="0"/>
          <w:numId w:val="70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zdravotn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rizika pit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alkoholu a kou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odm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vykov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tek,</w:t>
      </w:r>
    </w:p>
    <w:p>
      <w:pPr>
        <w:pStyle w:val="Standard"/>
        <w:numPr>
          <w:ilvl w:val="0"/>
          <w:numId w:val="70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budov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vztah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 zv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m,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(ekologick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),</w:t>
      </w:r>
    </w:p>
    <w:p>
      <w:pPr>
        <w:pStyle w:val="Standard"/>
        <w:spacing w:line="360" w:lineRule="auto"/>
        <w:ind w:left="71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= seznamuje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ky se sou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poznatky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éč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 o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vede 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ú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ivotu, k pochopen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ochrany prost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 kvalitn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ivot,</w:t>
      </w:r>
    </w:p>
    <w:p>
      <w:pPr>
        <w:pStyle w:val="Normal.0"/>
        <w:widowControl w:val="1"/>
        <w:numPr>
          <w:ilvl w:val="0"/>
          <w:numId w:val="70"/>
        </w:numPr>
        <w:suppressAutoHyphens w:val="0"/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rozvoj schopnost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ij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mat svobodn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a odpov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dn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rozhodnut</w:t>
      </w:r>
      <w:r>
        <w:rPr>
          <w:rFonts w:ascii="Times New Roman" w:hAnsi="Times New Roman" w:hint="default"/>
          <w:rtl w:val="0"/>
        </w:rPr>
        <w:t>í</w:t>
      </w:r>
    </w:p>
    <w:p>
      <w:pPr>
        <w:pStyle w:val="Normal.0"/>
        <w:widowControl w:val="1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1"/>
        <w:numPr>
          <w:ilvl w:val="0"/>
          <w:numId w:val="70"/>
        </w:numPr>
        <w:suppressAutoHyphens w:val="0"/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cvik efektivn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komunikace na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klad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vlastn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pro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itk</w:t>
      </w:r>
      <w:r>
        <w:rPr>
          <w:rFonts w:ascii="Times New Roman" w:hAnsi="Times New Roman" w:hint="default"/>
          <w:rtl w:val="0"/>
        </w:rPr>
        <w:t>ů</w:t>
      </w:r>
    </w:p>
    <w:p>
      <w:pPr>
        <w:pStyle w:val="Normal.0"/>
        <w:widowControl w:val="1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1"/>
        <w:numPr>
          <w:ilvl w:val="0"/>
          <w:numId w:val="70"/>
        </w:numPr>
        <w:suppressAutoHyphens w:val="0"/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cvik 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ěž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situac</w:t>
      </w:r>
      <w:r>
        <w:rPr>
          <w:rFonts w:ascii="Times New Roman" w:hAnsi="Times New Roman" w:hint="default"/>
          <w:rtl w:val="0"/>
        </w:rPr>
        <w:t>í</w:t>
      </w:r>
    </w:p>
    <w:p>
      <w:pPr>
        <w:pStyle w:val="Normal.0"/>
        <w:widowControl w:val="1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1"/>
        <w:numPr>
          <w:ilvl w:val="0"/>
          <w:numId w:val="70"/>
        </w:numPr>
        <w:suppressAutoHyphens w:val="0"/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zv</w:t>
      </w:r>
      <w:r>
        <w:rPr>
          <w:rFonts w:ascii="Times New Roman" w:hAnsi="Times New Roman" w:hint="default"/>
          <w:rtl w:val="0"/>
        </w:rPr>
        <w:t>ýš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schopnosti odol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vat nebezpe</w:t>
      </w:r>
      <w:r>
        <w:rPr>
          <w:rFonts w:ascii="Times New Roman" w:hAnsi="Times New Roman" w:hint="default"/>
          <w:rtl w:val="0"/>
        </w:rPr>
        <w:t>čí</w:t>
      </w:r>
      <w:r>
        <w:rPr>
          <w:rFonts w:ascii="Times New Roman" w:hAnsi="Times New Roman"/>
          <w:rtl w:val="0"/>
        </w:rPr>
        <w:t>m, kriz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m, stresu,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ěž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m situac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(v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odm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alkoholu, drog, nikotinu, nevhodn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zp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  <w:lang w:val="es-ES_tradnl"/>
        </w:rPr>
        <w:t>sob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chov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)</w:t>
      </w:r>
    </w:p>
    <w:p>
      <w:pPr>
        <w:pStyle w:val="Normal.0"/>
        <w:widowControl w:val="1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1"/>
        <w:numPr>
          <w:ilvl w:val="0"/>
          <w:numId w:val="70"/>
        </w:numPr>
        <w:suppressAutoHyphens w:val="0"/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 xml:space="preserve">ehled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ivotn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rizik</w:t>
      </w:r>
    </w:p>
    <w:p>
      <w:pPr>
        <w:pStyle w:val="Normal.0"/>
        <w:widowControl w:val="1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1"/>
        <w:numPr>
          <w:ilvl w:val="0"/>
          <w:numId w:val="70"/>
        </w:numPr>
        <w:suppressAutoHyphens w:val="0"/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spole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ensk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vztahy (v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  <w:lang w:val="da-DK"/>
        </w:rPr>
        <w:t>medi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hygieny, vlivu reklamy apod.,)</w:t>
      </w:r>
    </w:p>
    <w:p>
      <w:pPr>
        <w:pStyle w:val="Normal.0"/>
        <w:widowControl w:val="1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1"/>
        <w:numPr>
          <w:ilvl w:val="0"/>
          <w:numId w:val="70"/>
        </w:numPr>
        <w:suppressAutoHyphens w:val="0"/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modelov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, projektov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situace poskytuj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vody k</w:t>
      </w:r>
      <w:r>
        <w:rPr>
          <w:rFonts w:ascii="Times New Roman" w:hAnsi="Times New Roman" w:hint="default"/>
          <w:rtl w:val="0"/>
        </w:rPr>
        <w:t> ř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probl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</w:rPr>
        <w:t>ů</w:t>
      </w:r>
    </w:p>
    <w:p>
      <w:pPr>
        <w:pStyle w:val="Standard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t - 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CHOVA K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ANSTV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Soustavn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vzd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oblasti zdrav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stylu, ob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ansk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estetick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chova.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Upevn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norem spole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chov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postoj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zp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sob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Velkou pozornost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novat problematice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ikany, patologick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jev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m.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mci VKO bude prob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hat tak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denn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orientace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aktu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vyvracen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rozpozn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fakenews. </w:t>
      </w:r>
    </w:p>
    <w:p>
      <w:pPr>
        <w:pStyle w:val="Standard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CHEMIE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Poskytuje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soubor poznatk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chemick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ch, jevech a 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konitostech. Informuje o nep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zniv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ekologick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ch, zdravotn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prvk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skupin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tek s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razem na drogovou 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vislost. Poskytuje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pravidla bezpe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chov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manipulaci 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ohn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m, chemik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liemi atd.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t -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ESK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JAZYK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ednictv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liter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-v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chovn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innost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 pod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let na utv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zor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postoj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, 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 vkusu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Rozv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jet u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schopnost pro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itku 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ho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la. Snaha o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irozen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jem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 literaturu a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knih jako vhodnou formu tr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asu.                             </w:t>
      </w:r>
    </w:p>
    <w:p>
      <w:pPr>
        <w:pStyle w:val="Standard"/>
        <w:ind w:left="284" w:firstLine="0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 - T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LESN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CHOVA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estrann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mu a harmonick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mu rozvoji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upev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zdrav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rozvojem pohybov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dovednost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domost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sou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 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lesn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kultury a formov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pozitivn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vlastnost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osobnosti. Rozv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postoje 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pohybov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aktivit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 smyslu celo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orientace na zdrav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sob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ivota.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t- 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TVARN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CHOVA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Rozvoj estetiky a um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Podporov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tvorby jako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 prost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edek 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relaxaci a uklidn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vyj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pocit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emoc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Podn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jmu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um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stavy, muzea, vlastn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tvorba. 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t- INFORMATIKA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Zlep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kritick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my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vyhled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fake-news, 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informac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bezpe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pohybov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 soci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ch, specifikace kyber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ikany- jak ji pozn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 a jak se 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eme br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nit. </w:t>
      </w:r>
    </w:p>
    <w:p>
      <w:pPr>
        <w:pStyle w:val="Standard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3"/>
        <w:numPr>
          <w:ilvl w:val="0"/>
          <w:numId w:val="71"/>
        </w:numPr>
      </w:pPr>
      <w:bookmarkStart w:name="_Toc45" w:id="45"/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novan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akce </w:t>
      </w:r>
      <w:r>
        <w:rPr>
          <w:rtl w:val="0"/>
        </w:rPr>
        <w:t>š</w:t>
      </w:r>
      <w:r>
        <w:rPr>
          <w:rtl w:val="0"/>
        </w:rPr>
        <w:t xml:space="preserve">koly ve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m roce 2024/2025</w:t>
      </w:r>
      <w:bookmarkEnd w:id="45"/>
    </w:p>
    <w:p>
      <w:pPr>
        <w:pStyle w:val="Standard"/>
        <w:ind w:left="284" w:firstLine="0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Barevn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den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Besedy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Halloweensk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den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Kurz bruslen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zimn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stadionu v Teplic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 Planet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ria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 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esko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Revolution Train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Ochrana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prost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odpadu,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elektrickou energi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Planeta Zem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3000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Dopravn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chova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 stupe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ň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Projekty ze zem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pisu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lety a exkurze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Spolupr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s DDM Teplice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Spolupr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s 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stskou knihovnou Teplice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Spolupr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s muzeem Teplice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Sportovn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den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dka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Velikono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Volba povol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9. ro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tvarn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sout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ěž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Zapojen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projektu ml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ko do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Zapojen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projektu Nenech to b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 (www.nntb.cz)</w:t>
      </w:r>
    </w:p>
    <w:p>
      <w:pPr>
        <w:pStyle w:val="Standard"/>
        <w:numPr>
          <w:ilvl w:val="0"/>
          <w:numId w:val="7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Dle nab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dky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 filmov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a divadeln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edstaven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stav</w:t>
      </w:r>
    </w:p>
    <w:p>
      <w:pPr>
        <w:pStyle w:val="Standard"/>
        <w:jc w:val="right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andard"/>
        <w:jc w:val="right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</w:t>
      </w:r>
    </w:p>
    <w:p>
      <w:pPr>
        <w:pStyle w:val="heading 3"/>
        <w:numPr>
          <w:ilvl w:val="0"/>
          <w:numId w:val="74"/>
        </w:numPr>
      </w:pPr>
      <w:bookmarkStart w:name="_Toc46" w:id="46"/>
      <w:r>
        <w:rPr>
          <w:rtl w:val="0"/>
        </w:rPr>
        <w:t xml:space="preserve">  Spolupr</w:t>
      </w:r>
      <w:r>
        <w:rPr>
          <w:rtl w:val="0"/>
        </w:rPr>
        <w:t>á</w:t>
      </w:r>
      <w:r>
        <w:rPr>
          <w:rtl w:val="0"/>
        </w:rPr>
        <w:t>ce s rodi</w:t>
      </w:r>
      <w:r>
        <w:rPr>
          <w:rtl w:val="0"/>
        </w:rPr>
        <w:t>č</w:t>
      </w:r>
      <w:r>
        <w:rPr>
          <w:rtl w:val="0"/>
        </w:rPr>
        <w:t>i</w:t>
      </w:r>
      <w:bookmarkEnd w:id="46"/>
    </w:p>
    <w:p>
      <w:pPr>
        <w:pStyle w:val="Standard"/>
        <w:ind w:left="284" w:firstLine="0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numPr>
          <w:ilvl w:val="0"/>
          <w:numId w:val="76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sezn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mit rodi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s minim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preventivn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 programem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koly,</w:t>
      </w:r>
    </w:p>
    <w:p>
      <w:pPr>
        <w:pStyle w:val="Standard"/>
        <w:numPr>
          <w:ilvl w:val="0"/>
          <w:numId w:val="76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zapojen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čů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do chodu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koly,</w:t>
      </w:r>
    </w:p>
    <w:p>
      <w:pPr>
        <w:pStyle w:val="Standard"/>
        <w:numPr>
          <w:ilvl w:val="0"/>
          <w:numId w:val="76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 rodi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čů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fungov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utv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komunity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koly, </w:t>
      </w:r>
    </w:p>
    <w:p>
      <w:pPr>
        <w:pStyle w:val="Standard"/>
        <w:numPr>
          <w:ilvl w:val="0"/>
          <w:numId w:val="76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sch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informovat o 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rech a zp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sobech realizace programu, rodi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informovat pomoc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 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kovsk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ky, e-mailu nebo telefonicky,</w:t>
      </w:r>
    </w:p>
    <w:p>
      <w:pPr>
        <w:pStyle w:val="Standard"/>
        <w:numPr>
          <w:ilvl w:val="0"/>
          <w:numId w:val="76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sledovat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voj soci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vztah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 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mci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komunity i mimo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–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naslouchat sign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 od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rodi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mohly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k odhalov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patologick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jev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Standard"/>
        <w:numPr>
          <w:ilvl w:val="0"/>
          <w:numId w:val="76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pravideln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komunikovat 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 o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vodech absence, 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omlouv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absenc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Standard"/>
        <w:numPr>
          <w:ilvl w:val="0"/>
          <w:numId w:val="76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komunikace 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p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ne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douc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projevech chov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hled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 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spole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dodr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pravidel pro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ky ve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kole i mimo ni. </w:t>
      </w:r>
    </w:p>
    <w:p>
      <w:pPr>
        <w:pStyle w:val="Standard"/>
        <w:ind w:left="284" w:firstLine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284" w:firstLine="0"/>
      </w:pP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16. z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áří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2024</w:t>
        <w:tab/>
        <w:t xml:space="preserve">                                              </w:t>
        <w:tab/>
        <w:tab/>
        <w:t>Zpracovala: Mgr. Eli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 Maternov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1134" w:bottom="1134" w:left="1134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11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9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5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1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8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2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60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60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1"/>
  </w:abstractNum>
  <w:abstractNum w:abstractNumId="5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ind w:left="14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5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4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2"/>
  </w:abstractNum>
  <w:abstractNum w:abstractNumId="7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3"/>
  </w:abstractNum>
  <w:abstractNum w:abstractNumId="9">
    <w:multiLevelType w:val="hybridMultilevel"/>
    <w:styleLink w:val="Importovaný styl 3"/>
    <w:lvl w:ilvl="0">
      <w:start w:val="1"/>
      <w:numFmt w:val="bullet"/>
      <w:suff w:val="tab"/>
      <w:lvlText w:val="·"/>
      <w:lvlJc w:val="left"/>
      <w:pPr>
        <w:ind w:left="100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2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16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32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styl 4"/>
  </w:abstractNum>
  <w:abstractNum w:abstractNumId="11">
    <w:multiLevelType w:val="hybridMultilevel"/>
    <w:styleLink w:val="Importovaný styl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numStyleLink w:val="Importovaný styl 5"/>
  </w:abstractNum>
  <w:abstractNum w:abstractNumId="13">
    <w:multiLevelType w:val="hybridMultilevel"/>
    <w:styleLink w:val="Importovaný styl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multiLevelType w:val="hybridMultilevel"/>
    <w:numStyleLink w:val="Importovaný styl 6"/>
  </w:abstractNum>
  <w:abstractNum w:abstractNumId="15">
    <w:multiLevelType w:val="hybridMultilevel"/>
    <w:styleLink w:val="Importovaný styl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ovaný styl 7"/>
  </w:abstractNum>
  <w:abstractNum w:abstractNumId="17">
    <w:multiLevelType w:val="hybridMultilevel"/>
    <w:styleLink w:val="Importovaný styl 7"/>
    <w:lvl w:ilvl="0">
      <w:start w:val="1"/>
      <w:numFmt w:val="decimal"/>
      <w:suff w:val="tab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ovaný styl 8"/>
  </w:abstractNum>
  <w:abstractNum w:abstractNumId="19">
    <w:multiLevelType w:val="hybridMultilevel"/>
    <w:styleLink w:val="Importovaný styl 8"/>
    <w:lvl w:ilvl="0">
      <w:start w:val="1"/>
      <w:numFmt w:val="bullet"/>
      <w:suff w:val="tab"/>
      <w:lvlText w:val="-"/>
      <w:lvlJc w:val="left"/>
      <w:pPr>
        <w:ind w:left="64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6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8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0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2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6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8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0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ovaný styl 9"/>
  </w:abstractNum>
  <w:abstractNum w:abstractNumId="21">
    <w:multiLevelType w:val="hybridMultilevel"/>
    <w:styleLink w:val="Importovaný styl 9"/>
    <w:lvl w:ilvl="0">
      <w:start w:val="1"/>
      <w:numFmt w:val="bullet"/>
      <w:suff w:val="tab"/>
      <w:lvlText w:val="·"/>
      <w:lvlJc w:val="left"/>
      <w:pPr>
        <w:ind w:left="70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2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4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6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58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0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2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4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6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ovaný styl 10"/>
  </w:abstractNum>
  <w:abstractNum w:abstractNumId="23">
    <w:multiLevelType w:val="hybridMultilevel"/>
    <w:styleLink w:val="Importovaný styl 10"/>
    <w:lvl w:ilvl="0">
      <w:start w:val="1"/>
      <w:numFmt w:val="bullet"/>
      <w:suff w:val="tab"/>
      <w:lvlText w:val="-"/>
      <w:lvlJc w:val="left"/>
      <w:pPr>
        <w:ind w:left="100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2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4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16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8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0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32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4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6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ovaný styl 11"/>
  </w:abstractNum>
  <w:abstractNum w:abstractNumId="25">
    <w:multiLevelType w:val="hybridMultilevel"/>
    <w:styleLink w:val="Importovaný styl 11"/>
    <w:lvl w:ilvl="0">
      <w:start w:val="1"/>
      <w:numFmt w:val="bullet"/>
      <w:suff w:val="tab"/>
      <w:lvlText w:val="-"/>
      <w:lvlJc w:val="left"/>
      <w:pPr>
        <w:ind w:left="71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7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3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ovaný styl 12"/>
  </w:abstractNum>
  <w:abstractNum w:abstractNumId="27">
    <w:multiLevelType w:val="hybridMultilevel"/>
    <w:styleLink w:val="Importovaný styl 12"/>
    <w:lvl w:ilvl="0">
      <w:start w:val="1"/>
      <w:numFmt w:val="bullet"/>
      <w:suff w:val="tab"/>
      <w:lvlText w:val="-"/>
      <w:lvlJc w:val="left"/>
      <w:pPr>
        <w:ind w:left="100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2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4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16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8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0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32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4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6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ovaný styl 13"/>
  </w:abstractNum>
  <w:abstractNum w:abstractNumId="29">
    <w:multiLevelType w:val="hybridMultilevel"/>
    <w:styleLink w:val="Importovaný styl 13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</w:num>
  <w:num w:numId="5">
    <w:abstractNumId w:val="2"/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1"/>
    <w:lvlOverride w:ilvl="0">
      <w:startOverride w:val="4"/>
    </w:lvlOverride>
  </w:num>
  <w:num w:numId="9">
    <w:abstractNumId w:val="1"/>
    <w:lvlOverride w:ilvl="0">
      <w:startOverride w:val="5"/>
    </w:lvlOverride>
  </w:num>
  <w:num w:numId="10">
    <w:abstractNumId w:val="0"/>
    <w:lvlOverride w:ilvl="0">
      <w:startOverride w:val="4"/>
    </w:lvlOverride>
  </w:num>
  <w:num w:numId="11">
    <w:abstractNumId w:val="3"/>
  </w:num>
  <w:num w:numId="12">
    <w:abstractNumId w:val="3"/>
    <w:lvlOverride w:ilvl="0">
      <w:startOverride w:val="2"/>
    </w:lvlOverride>
  </w:num>
  <w:num w:numId="13">
    <w:abstractNumId w:val="3"/>
    <w:lvlOverride w:ilvl="0">
      <w:startOverride w:val="3"/>
    </w:lvlOverride>
  </w:num>
  <w:num w:numId="14">
    <w:abstractNumId w:val="3"/>
    <w:lvlOverride w:ilvl="0">
      <w:startOverride w:val="4"/>
    </w:lvlOverride>
  </w:num>
  <w:num w:numId="15">
    <w:abstractNumId w:val="3"/>
    <w:lvlOverride w:ilvl="0">
      <w:startOverride w:val="5"/>
    </w:lvlOverride>
  </w:num>
  <w:num w:numId="16">
    <w:abstractNumId w:val="3"/>
    <w:lvlOverride w:ilvl="0">
      <w:startOverride w:val="6"/>
    </w:lvlOverride>
  </w:num>
  <w:num w:numId="17">
    <w:abstractNumId w:val="3"/>
    <w:lvlOverride w:ilvl="0">
      <w:startOverride w:val="7"/>
    </w:lvlOverride>
  </w:num>
  <w:num w:numId="18">
    <w:abstractNumId w:val="3"/>
    <w:lvlOverride w:ilvl="0">
      <w:startOverride w:val="8"/>
    </w:lvlOverride>
  </w:num>
  <w:num w:numId="19">
    <w:abstractNumId w:val="3"/>
    <w:lvlOverride w:ilvl="0">
      <w:startOverride w:val="9"/>
    </w:lvlOverride>
  </w:num>
  <w:num w:numId="20">
    <w:abstractNumId w:val="3"/>
    <w:lvlOverride w:ilvl="0">
      <w:startOverride w:val="10"/>
    </w:lvlOverride>
  </w:num>
  <w:num w:numId="21">
    <w:abstractNumId w:val="3"/>
    <w:lvlOverride w:ilvl="0">
      <w:startOverride w:val="11"/>
    </w:lvlOverride>
  </w:num>
  <w:num w:numId="22">
    <w:abstractNumId w:val="3"/>
    <w:lvlOverride w:ilvl="0">
      <w:startOverride w:val="12"/>
    </w:lvlOverride>
  </w:num>
  <w:num w:numId="23">
    <w:abstractNumId w:val="3"/>
    <w:lvlOverride w:ilvl="0">
      <w:startOverride w:val="13"/>
    </w:lvlOverride>
  </w:num>
  <w:num w:numId="24">
    <w:abstractNumId w:val="3"/>
    <w:lvlOverride w:ilvl="0">
      <w:startOverride w:val="14"/>
    </w:lvlOverride>
  </w:num>
  <w:num w:numId="25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8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51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2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95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7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9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1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83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55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0"/>
    <w:lvlOverride w:ilvl="0">
      <w:startOverride w:val="6"/>
    </w:lvlOverride>
  </w:num>
  <w:num w:numId="27">
    <w:abstractNumId w:val="0"/>
    <w:lvlOverride w:ilvl="0">
      <w:startOverride w:val="7"/>
    </w:lvlOverride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9"/>
  </w:num>
  <w:num w:numId="33">
    <w:abstractNumId w:val="8"/>
  </w:num>
  <w:num w:numId="34">
    <w:abstractNumId w:val="6"/>
    <w:lvlOverride w:ilvl="0">
      <w:startOverride w:val="2"/>
    </w:lvlOverride>
  </w:num>
  <w:num w:numId="35">
    <w:abstractNumId w:val="11"/>
  </w:num>
  <w:num w:numId="36">
    <w:abstractNumId w:val="10"/>
  </w:num>
  <w:num w:numId="37">
    <w:abstractNumId w:val="13"/>
  </w:num>
  <w:num w:numId="38">
    <w:abstractNumId w:val="12"/>
  </w:num>
  <w:num w:numId="39">
    <w:abstractNumId w:val="6"/>
    <w:lvlOverride w:ilvl="0">
      <w:startOverride w:val="3"/>
    </w:lvlOverride>
  </w:num>
  <w:num w:numId="40">
    <w:abstractNumId w:val="15"/>
  </w:num>
  <w:num w:numId="41">
    <w:abstractNumId w:val="14"/>
  </w:num>
  <w:num w:numId="42">
    <w:abstractNumId w:val="14"/>
    <w:lvlOverride w:ilvl="0">
      <w:startOverride w:val="2"/>
    </w:lvlOverride>
  </w:num>
  <w:num w:numId="43">
    <w:abstractNumId w:val="14"/>
    <w:lvlOverride w:ilvl="0">
      <w:startOverride w:val="3"/>
    </w:lvlOverride>
  </w:num>
  <w:num w:numId="44">
    <w:abstractNumId w:val="14"/>
    <w:lvlOverride w:ilvl="0">
      <w:startOverride w:val="4"/>
    </w:lvlOverride>
  </w:num>
  <w:num w:numId="45">
    <w:abstractNumId w:val="14"/>
    <w:lvlOverride w:ilvl="0">
      <w:startOverride w:val="5"/>
    </w:lvlOverride>
  </w:num>
  <w:num w:numId="46">
    <w:abstractNumId w:val="6"/>
    <w:lvlOverride w:ilvl="0">
      <w:startOverride w:val="4"/>
    </w:lvlOverride>
  </w:num>
  <w:num w:numId="47">
    <w:abstractNumId w:val="17"/>
  </w:num>
  <w:num w:numId="48">
    <w:abstractNumId w:val="16"/>
  </w:num>
  <w:num w:numId="49">
    <w:abstractNumId w:val="16"/>
    <w:lvlOverride w:ilvl="0">
      <w:startOverride w:val="2"/>
    </w:lvlOverride>
  </w:num>
  <w:num w:numId="50">
    <w:abstractNumId w:val="16"/>
    <w:lvlOverride w:ilvl="0">
      <w:startOverride w:val="3"/>
    </w:lvlOverride>
  </w:num>
  <w:num w:numId="51">
    <w:abstractNumId w:val="16"/>
    <w:lvlOverride w:ilvl="0">
      <w:startOverride w:val="4"/>
    </w:lvlOverride>
  </w:num>
  <w:num w:numId="52">
    <w:abstractNumId w:val="16"/>
    <w:lvlOverride w:ilvl="0">
      <w:startOverride w:val="5"/>
    </w:lvlOverride>
  </w:num>
  <w:num w:numId="53">
    <w:abstractNumId w:val="16"/>
    <w:lvlOverride w:ilvl="0">
      <w:startOverride w:val="6"/>
    </w:lvlOverride>
  </w:num>
  <w:num w:numId="54">
    <w:abstractNumId w:val="16"/>
    <w:lvlOverride w:ilvl="0">
      <w:startOverride w:val="7"/>
    </w:lvlOverride>
  </w:num>
  <w:num w:numId="55">
    <w:abstractNumId w:val="16"/>
    <w:lvlOverride w:ilvl="0">
      <w:startOverride w:val="8"/>
    </w:lvlOverride>
  </w:num>
  <w:num w:numId="56">
    <w:abstractNumId w:val="16"/>
    <w:lvlOverride w:ilvl="0">
      <w:startOverride w:val="9"/>
    </w:lvlOverride>
  </w:num>
  <w:num w:numId="57">
    <w:abstractNumId w:val="16"/>
    <w:lvlOverride w:ilvl="0">
      <w:startOverride w:val="10"/>
    </w:lvlOverride>
  </w:num>
  <w:num w:numId="58">
    <w:abstractNumId w:val="16"/>
    <w:lvlOverride w:ilvl="0">
      <w:startOverride w:val="11"/>
    </w:lvlOverride>
  </w:num>
  <w:num w:numId="59">
    <w:abstractNumId w:val="16"/>
    <w:lvlOverride w:ilvl="0">
      <w:startOverride w:val="12"/>
    </w:lvlOverride>
  </w:num>
  <w:num w:numId="60">
    <w:abstractNumId w:val="16"/>
    <w:lvlOverride w:ilvl="0">
      <w:startOverride w:val="13"/>
    </w:lvlOverride>
  </w:num>
  <w:num w:numId="61">
    <w:abstractNumId w:val="16"/>
    <w:lvlOverride w:ilvl="0">
      <w:startOverride w:val="14"/>
    </w:lvlOverride>
  </w:num>
  <w:num w:numId="62">
    <w:abstractNumId w:val="6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9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9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9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9"/>
  </w:num>
  <w:num w:numId="64">
    <w:abstractNumId w:val="18"/>
  </w:num>
  <w:num w:numId="65">
    <w:abstractNumId w:val="21"/>
  </w:num>
  <w:num w:numId="66">
    <w:abstractNumId w:val="20"/>
  </w:num>
  <w:num w:numId="67">
    <w:abstractNumId w:val="23"/>
  </w:num>
  <w:num w:numId="68">
    <w:abstractNumId w:val="22"/>
  </w:num>
  <w:num w:numId="69">
    <w:abstractNumId w:val="25"/>
  </w:num>
  <w:num w:numId="70">
    <w:abstractNumId w:val="24"/>
  </w:num>
  <w:num w:numId="71">
    <w:abstractNumId w:val="6"/>
    <w:lvlOverride w:ilvl="0">
      <w:startOverride w:val="6"/>
    </w:lvlOverride>
  </w:num>
  <w:num w:numId="72">
    <w:abstractNumId w:val="27"/>
  </w:num>
  <w:num w:numId="73">
    <w:abstractNumId w:val="26"/>
  </w:num>
  <w:num w:numId="74">
    <w:abstractNumId w:val="6"/>
    <w:lvlOverride w:ilvl="0">
      <w:startOverride w:val="7"/>
    </w:lvlOverride>
  </w:num>
  <w:num w:numId="75">
    <w:abstractNumId w:val="29"/>
  </w:num>
  <w:num w:numId="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OC Heading">
    <w:name w:val="TOC Heading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2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0"/>
      <w:shd w:val="clear" w:color="auto" w:fill="auto"/>
      <w:tabs>
        <w:tab w:val="right" w:pos="9612" w:leader="dot"/>
      </w:tabs>
      <w:suppressAutoHyphens w:val="1"/>
      <w:bidi w:val="0"/>
      <w:spacing w:before="0" w:after="100" w:line="240" w:lineRule="auto"/>
      <w:ind w:left="24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0"/>
      <w:shd w:val="clear" w:color="auto" w:fill="auto"/>
      <w:suppressAutoHyphens w:val="1"/>
      <w:bidi w:val="0"/>
      <w:spacing w:before="200" w:after="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3"/>
      <w:position w:val="0"/>
      <w:sz w:val="26"/>
      <w:szCs w:val="26"/>
      <w:u w:val="none" w:color="4f81bd"/>
      <w:shd w:val="nil" w:color="auto" w:fill="auto"/>
      <w:vertAlign w:val="baseline"/>
      <w14:textFill>
        <w14:solidFill>
          <w14:srgbClr w14:val="4F81BD"/>
        </w14:solidFill>
      </w14:textFill>
    </w:rPr>
  </w:style>
  <w:style w:type="paragraph" w:styleId="TOC 2">
    <w:name w:val="TOC 2"/>
    <w:next w:val="TOC 2"/>
    <w:pPr>
      <w:keepNext w:val="0"/>
      <w:keepLines w:val="0"/>
      <w:pageBreakBefore w:val="0"/>
      <w:widowControl w:val="0"/>
      <w:shd w:val="clear" w:color="auto" w:fill="auto"/>
      <w:tabs>
        <w:tab w:val="right" w:pos="9612" w:leader="dot"/>
      </w:tabs>
      <w:suppressAutoHyphens w:val="1"/>
      <w:bidi w:val="0"/>
      <w:spacing w:before="0" w:after="100" w:line="240" w:lineRule="auto"/>
      <w:ind w:left="48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0"/>
      <w:shd w:val="clear" w:color="auto" w:fill="auto"/>
      <w:suppressAutoHyphens w:val="1"/>
      <w:bidi w:val="0"/>
      <w:spacing w:before="200" w:after="0" w:line="240" w:lineRule="auto"/>
      <w:ind w:left="0" w:right="0" w:firstLine="0"/>
      <w:jc w:val="left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OC 3">
    <w:name w:val="TOC 3"/>
    <w:next w:val="TOC 3"/>
    <w:pPr>
      <w:keepNext w:val="0"/>
      <w:keepLines w:val="0"/>
      <w:pageBreakBefore w:val="0"/>
      <w:widowControl w:val="0"/>
      <w:shd w:val="clear" w:color="auto" w:fill="auto"/>
      <w:tabs>
        <w:tab w:val="right" w:pos="9612" w:leader="dot"/>
      </w:tabs>
      <w:suppressAutoHyphens w:val="1"/>
      <w:bidi w:val="0"/>
      <w:spacing w:before="0" w:after="10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28"/>
      </w:numPr>
    </w:pPr>
  </w:style>
  <w:style w:type="numbering" w:styleId="Importovaný styl 2">
    <w:name w:val="Importovaný styl 2"/>
    <w:pPr>
      <w:numPr>
        <w:numId w:val="30"/>
      </w:numPr>
    </w:pPr>
  </w:style>
  <w:style w:type="numbering" w:styleId="Importovaný styl 3">
    <w:name w:val="Importovaný styl 3"/>
    <w:pPr>
      <w:numPr>
        <w:numId w:val="32"/>
      </w:numPr>
    </w:pPr>
  </w:style>
  <w:style w:type="numbering" w:styleId="Importovaný styl 4">
    <w:name w:val="Importovaný styl 4"/>
    <w:pPr>
      <w:numPr>
        <w:numId w:val="35"/>
      </w:numPr>
    </w:pPr>
  </w:style>
  <w:style w:type="numbering" w:styleId="Importovaný styl 5">
    <w:name w:val="Importovaný styl 5"/>
    <w:pPr>
      <w:numPr>
        <w:numId w:val="37"/>
      </w:numPr>
    </w:pPr>
  </w:style>
  <w:style w:type="numbering" w:styleId="Importovaný styl 6">
    <w:name w:val="Importovaný styl 6"/>
    <w:pPr>
      <w:numPr>
        <w:numId w:val="40"/>
      </w:numPr>
    </w:pPr>
  </w:style>
  <w:style w:type="numbering" w:styleId="Importovaný styl 7">
    <w:name w:val="Importovaný styl 7"/>
    <w:pPr>
      <w:numPr>
        <w:numId w:val="47"/>
      </w:numPr>
    </w:pPr>
  </w:style>
  <w:style w:type="numbering" w:styleId="Importovaný styl 8">
    <w:name w:val="Importovaný styl 8"/>
    <w:pPr>
      <w:numPr>
        <w:numId w:val="63"/>
      </w:numPr>
    </w:pPr>
  </w:style>
  <w:style w:type="numbering" w:styleId="Importovaný styl 9">
    <w:name w:val="Importovaný styl 9"/>
    <w:pPr>
      <w:numPr>
        <w:numId w:val="65"/>
      </w:numPr>
    </w:pPr>
  </w:style>
  <w:style w:type="numbering" w:styleId="Importovaný styl 10">
    <w:name w:val="Importovaný styl 10"/>
    <w:pPr>
      <w:numPr>
        <w:numId w:val="67"/>
      </w:numPr>
    </w:pPr>
  </w:style>
  <w:style w:type="numbering" w:styleId="Importovaný styl 11">
    <w:name w:val="Importovaný styl 11"/>
    <w:pPr>
      <w:numPr>
        <w:numId w:val="69"/>
      </w:numPr>
    </w:pPr>
  </w:style>
  <w:style w:type="numbering" w:styleId="Importovaný styl 12">
    <w:name w:val="Importovaný styl 12"/>
    <w:pPr>
      <w:numPr>
        <w:numId w:val="72"/>
      </w:numPr>
    </w:pPr>
  </w:style>
  <w:style w:type="numbering" w:styleId="Importovaný styl 13">
    <w:name w:val="Importovaný styl 13"/>
    <w:pPr>
      <w:numPr>
        <w:numId w:val="7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